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26F00" w14:textId="7FD7C531" w:rsidR="00835277" w:rsidRPr="00103E38" w:rsidRDefault="007229E3" w:rsidP="00103E38">
      <w:pPr>
        <w:pStyle w:val="Heading1"/>
        <w:jc w:val="center"/>
        <w:rPr>
          <w:b/>
          <w:bCs/>
          <w:color w:val="385623" w:themeColor="accent6" w:themeShade="80"/>
        </w:rPr>
      </w:pPr>
      <w:r w:rsidRPr="00103E38">
        <w:rPr>
          <w:b/>
          <w:bCs/>
          <w:color w:val="385623" w:themeColor="accent6" w:themeShade="80"/>
        </w:rPr>
        <w:t>MSU Extension Core Competencies</w:t>
      </w:r>
    </w:p>
    <w:p w14:paraId="63397FB0" w14:textId="03B41DEB" w:rsidR="00837BE4" w:rsidRPr="00103E38" w:rsidRDefault="5D3FECBF" w:rsidP="02BCA502">
      <w:pPr>
        <w:rPr>
          <w:sz w:val="20"/>
          <w:szCs w:val="20"/>
        </w:rPr>
      </w:pPr>
      <w:r w:rsidRPr="02BCA502">
        <w:rPr>
          <w:sz w:val="20"/>
          <w:szCs w:val="20"/>
        </w:rPr>
        <w:t>The first thoughts many have related to professional development are conferences, workshops, webinars and courses.  While these are useful sources of professional development, they are not the only sources. Below are some other ideas.</w:t>
      </w:r>
      <w:r w:rsidR="1EA3D10B" w:rsidRPr="02BCA502">
        <w:rPr>
          <w:sz w:val="20"/>
          <w:szCs w:val="20"/>
        </w:rPr>
        <w:t xml:space="preserve"> This is not an all-inclusive document but rather meant to inspire and provide examples. </w:t>
      </w:r>
    </w:p>
    <w:p w14:paraId="475B76CD" w14:textId="6B2FC3C4" w:rsidR="1A997317" w:rsidRPr="00103E38" w:rsidRDefault="1A997317" w:rsidP="682AD805">
      <w:pPr>
        <w:rPr>
          <w:rFonts w:cstheme="minorHAnsi"/>
          <w:b/>
          <w:bCs/>
          <w:sz w:val="20"/>
          <w:szCs w:val="20"/>
        </w:rPr>
      </w:pPr>
      <w:r w:rsidRPr="00103E38">
        <w:rPr>
          <w:rFonts w:cstheme="minorHAnsi"/>
          <w:b/>
          <w:bCs/>
          <w:sz w:val="20"/>
          <w:szCs w:val="20"/>
        </w:rPr>
        <w:t>Types of Professional Development:</w:t>
      </w:r>
      <w:r w:rsidR="00824755" w:rsidRPr="00103E38">
        <w:rPr>
          <w:rFonts w:cstheme="minorHAnsi"/>
          <w:b/>
          <w:bCs/>
          <w:sz w:val="20"/>
          <w:szCs w:val="20"/>
        </w:rPr>
        <w:t xml:space="preserve"> </w:t>
      </w:r>
    </w:p>
    <w:p w14:paraId="27009760" w14:textId="5AD8C80A" w:rsidR="00D96FA3" w:rsidRPr="00103E38" w:rsidRDefault="00635EC1" w:rsidP="69F0019F">
      <w:pPr>
        <w:pStyle w:val="ListParagraph"/>
        <w:numPr>
          <w:ilvl w:val="0"/>
          <w:numId w:val="7"/>
        </w:numPr>
        <w:rPr>
          <w:sz w:val="20"/>
          <w:szCs w:val="20"/>
        </w:rPr>
      </w:pPr>
      <w:r w:rsidRPr="69F0019F">
        <w:rPr>
          <w:b/>
          <w:bCs/>
          <w:sz w:val="20"/>
          <w:szCs w:val="20"/>
        </w:rPr>
        <w:t xml:space="preserve">OBSERVE. </w:t>
      </w:r>
      <w:r w:rsidR="00B05A6C" w:rsidRPr="69F0019F">
        <w:rPr>
          <w:sz w:val="20"/>
          <w:szCs w:val="20"/>
        </w:rPr>
        <w:t>Attend</w:t>
      </w:r>
      <w:r w:rsidR="00835277" w:rsidRPr="69F0019F">
        <w:rPr>
          <w:sz w:val="20"/>
          <w:szCs w:val="20"/>
        </w:rPr>
        <w:t xml:space="preserve"> the</w:t>
      </w:r>
      <w:r w:rsidR="00B05A6C" w:rsidRPr="69F0019F">
        <w:rPr>
          <w:sz w:val="20"/>
          <w:szCs w:val="20"/>
        </w:rPr>
        <w:t xml:space="preserve"> programs of others</w:t>
      </w:r>
      <w:r w:rsidR="00863128" w:rsidRPr="69F0019F">
        <w:rPr>
          <w:sz w:val="20"/>
          <w:szCs w:val="20"/>
        </w:rPr>
        <w:t xml:space="preserve">: to learn content, </w:t>
      </w:r>
      <w:r w:rsidR="00D96FA3" w:rsidRPr="69F0019F">
        <w:rPr>
          <w:sz w:val="20"/>
          <w:szCs w:val="20"/>
        </w:rPr>
        <w:t xml:space="preserve">explore delivery </w:t>
      </w:r>
      <w:r w:rsidR="00863128" w:rsidRPr="69F0019F">
        <w:rPr>
          <w:sz w:val="20"/>
          <w:szCs w:val="20"/>
        </w:rPr>
        <w:t>methods and get ideas for teaching.</w:t>
      </w:r>
      <w:r w:rsidR="00D96FA3" w:rsidRPr="69F0019F">
        <w:rPr>
          <w:sz w:val="20"/>
          <w:szCs w:val="20"/>
        </w:rPr>
        <w:t xml:space="preserve"> See the </w:t>
      </w:r>
      <w:hyperlink r:id="rId10">
        <w:r w:rsidR="00D96FA3" w:rsidRPr="69F0019F">
          <w:rPr>
            <w:rStyle w:val="Hyperlink"/>
            <w:sz w:val="20"/>
            <w:szCs w:val="20"/>
          </w:rPr>
          <w:t>Peer Observation</w:t>
        </w:r>
      </w:hyperlink>
      <w:r w:rsidR="00D96FA3" w:rsidRPr="69F0019F">
        <w:rPr>
          <w:sz w:val="20"/>
          <w:szCs w:val="20"/>
        </w:rPr>
        <w:t xml:space="preserve"> process.</w:t>
      </w:r>
    </w:p>
    <w:p w14:paraId="2C0B3881" w14:textId="53CBBAC1" w:rsidR="00BB1E4C" w:rsidRDefault="0B55547A" w:rsidP="69F0019F">
      <w:pPr>
        <w:pStyle w:val="ListParagraph"/>
        <w:numPr>
          <w:ilvl w:val="0"/>
          <w:numId w:val="7"/>
        </w:numPr>
        <w:rPr>
          <w:sz w:val="20"/>
          <w:szCs w:val="20"/>
        </w:rPr>
      </w:pPr>
      <w:r w:rsidRPr="69F0019F">
        <w:rPr>
          <w:b/>
          <w:bCs/>
          <w:sz w:val="20"/>
          <w:szCs w:val="20"/>
        </w:rPr>
        <w:t>MEET.</w:t>
      </w:r>
      <w:r w:rsidRPr="69F0019F">
        <w:rPr>
          <w:sz w:val="20"/>
          <w:szCs w:val="20"/>
        </w:rPr>
        <w:t xml:space="preserve"> </w:t>
      </w:r>
      <w:r w:rsidR="5D3FECBF" w:rsidRPr="69F0019F">
        <w:rPr>
          <w:sz w:val="20"/>
          <w:szCs w:val="20"/>
        </w:rPr>
        <w:t>Meet with someone who is an expert in the topic</w:t>
      </w:r>
      <w:r w:rsidR="00D96FA3" w:rsidRPr="69F0019F">
        <w:rPr>
          <w:sz w:val="20"/>
          <w:szCs w:val="20"/>
        </w:rPr>
        <w:t xml:space="preserve"> you want to explore</w:t>
      </w:r>
      <w:r w:rsidR="1B34E0CA" w:rsidRPr="69F0019F">
        <w:rPr>
          <w:sz w:val="20"/>
          <w:szCs w:val="20"/>
        </w:rPr>
        <w:t>.</w:t>
      </w:r>
      <w:r w:rsidR="5D3FECBF" w:rsidRPr="69F0019F">
        <w:rPr>
          <w:sz w:val="20"/>
          <w:szCs w:val="20"/>
        </w:rPr>
        <w:t xml:space="preserve"> </w:t>
      </w:r>
      <w:r w:rsidR="3E86F6D1" w:rsidRPr="69F0019F">
        <w:rPr>
          <w:sz w:val="20"/>
          <w:szCs w:val="20"/>
        </w:rPr>
        <w:t>H</w:t>
      </w:r>
      <w:r w:rsidR="5D3FECBF" w:rsidRPr="69F0019F">
        <w:rPr>
          <w:sz w:val="20"/>
          <w:szCs w:val="20"/>
        </w:rPr>
        <w:t xml:space="preserve">ear tips, </w:t>
      </w:r>
      <w:r w:rsidR="2F090664" w:rsidRPr="69F0019F">
        <w:rPr>
          <w:sz w:val="20"/>
          <w:szCs w:val="20"/>
        </w:rPr>
        <w:t xml:space="preserve">get </w:t>
      </w:r>
      <w:r w:rsidR="5D3FECBF" w:rsidRPr="69F0019F">
        <w:rPr>
          <w:sz w:val="20"/>
          <w:szCs w:val="20"/>
        </w:rPr>
        <w:t>advice, resources, and</w:t>
      </w:r>
      <w:r w:rsidR="27A763AE" w:rsidRPr="69F0019F">
        <w:rPr>
          <w:sz w:val="20"/>
          <w:szCs w:val="20"/>
        </w:rPr>
        <w:t xml:space="preserve"> ideas for</w:t>
      </w:r>
      <w:r w:rsidR="5D3FECBF" w:rsidRPr="69F0019F">
        <w:rPr>
          <w:sz w:val="20"/>
          <w:szCs w:val="20"/>
        </w:rPr>
        <w:t xml:space="preserve"> master</w:t>
      </w:r>
      <w:r w:rsidR="75E70AA3" w:rsidRPr="69F0019F">
        <w:rPr>
          <w:sz w:val="20"/>
          <w:szCs w:val="20"/>
        </w:rPr>
        <w:t>ing</w:t>
      </w:r>
      <w:r w:rsidR="5D3FECBF" w:rsidRPr="69F0019F">
        <w:rPr>
          <w:sz w:val="20"/>
          <w:szCs w:val="20"/>
        </w:rPr>
        <w:t xml:space="preserve"> the topic. </w:t>
      </w:r>
    </w:p>
    <w:p w14:paraId="2A25FDBB" w14:textId="3400A6DC" w:rsidR="00EC28A9" w:rsidRPr="000E6E4C" w:rsidRDefault="000E6E4C" w:rsidP="69F0019F">
      <w:pPr>
        <w:pStyle w:val="ListParagraph"/>
        <w:numPr>
          <w:ilvl w:val="0"/>
          <w:numId w:val="7"/>
        </w:numPr>
        <w:rPr>
          <w:sz w:val="20"/>
          <w:szCs w:val="20"/>
        </w:rPr>
      </w:pPr>
      <w:r>
        <w:rPr>
          <w:b/>
          <w:bCs/>
          <w:sz w:val="20"/>
          <w:szCs w:val="20"/>
        </w:rPr>
        <w:t xml:space="preserve">ZOOM </w:t>
      </w:r>
      <w:r w:rsidRPr="000E6E4C">
        <w:rPr>
          <w:sz w:val="20"/>
          <w:szCs w:val="20"/>
        </w:rPr>
        <w:t xml:space="preserve">in with an expert during </w:t>
      </w:r>
      <w:hyperlink r:id="rId11" w:history="1">
        <w:r w:rsidRPr="00D21E60">
          <w:rPr>
            <w:rStyle w:val="Hyperlink"/>
            <w:sz w:val="20"/>
            <w:szCs w:val="20"/>
          </w:rPr>
          <w:t xml:space="preserve">Virtual </w:t>
        </w:r>
        <w:r w:rsidR="00D21E60" w:rsidRPr="00D21E60">
          <w:rPr>
            <w:rStyle w:val="Hyperlink"/>
            <w:sz w:val="20"/>
            <w:szCs w:val="20"/>
          </w:rPr>
          <w:t>Help</w:t>
        </w:r>
        <w:r w:rsidRPr="00D21E60">
          <w:rPr>
            <w:rStyle w:val="Hyperlink"/>
            <w:sz w:val="20"/>
            <w:szCs w:val="20"/>
          </w:rPr>
          <w:t xml:space="preserve"> Hours</w:t>
        </w:r>
      </w:hyperlink>
      <w:r w:rsidRPr="000E6E4C">
        <w:rPr>
          <w:sz w:val="20"/>
          <w:szCs w:val="20"/>
        </w:rPr>
        <w:t>.</w:t>
      </w:r>
    </w:p>
    <w:p w14:paraId="2D8631C3" w14:textId="32561598" w:rsidR="00B05A6C" w:rsidRPr="00103E38" w:rsidRDefault="1203BA1D" w:rsidP="69F0019F">
      <w:pPr>
        <w:pStyle w:val="ListParagraph"/>
        <w:numPr>
          <w:ilvl w:val="0"/>
          <w:numId w:val="7"/>
        </w:numPr>
        <w:rPr>
          <w:sz w:val="20"/>
          <w:szCs w:val="20"/>
        </w:rPr>
      </w:pPr>
      <w:r w:rsidRPr="69F0019F">
        <w:rPr>
          <w:b/>
          <w:bCs/>
          <w:sz w:val="20"/>
          <w:szCs w:val="20"/>
        </w:rPr>
        <w:t>READ.</w:t>
      </w:r>
      <w:r w:rsidRPr="69F0019F">
        <w:rPr>
          <w:sz w:val="20"/>
          <w:szCs w:val="20"/>
        </w:rPr>
        <w:t xml:space="preserve"> </w:t>
      </w:r>
      <w:r w:rsidR="00275E73" w:rsidRPr="69F0019F">
        <w:rPr>
          <w:sz w:val="20"/>
          <w:szCs w:val="20"/>
        </w:rPr>
        <w:t>Read b</w:t>
      </w:r>
      <w:r w:rsidR="00B05A6C" w:rsidRPr="69F0019F">
        <w:rPr>
          <w:sz w:val="20"/>
          <w:szCs w:val="20"/>
        </w:rPr>
        <w:t>ooks</w:t>
      </w:r>
      <w:r w:rsidR="009C47C9" w:rsidRPr="69F0019F">
        <w:rPr>
          <w:sz w:val="20"/>
          <w:szCs w:val="20"/>
        </w:rPr>
        <w:t xml:space="preserve"> or relevant</w:t>
      </w:r>
      <w:r w:rsidR="00B05A6C" w:rsidRPr="69F0019F">
        <w:rPr>
          <w:sz w:val="20"/>
          <w:szCs w:val="20"/>
        </w:rPr>
        <w:t xml:space="preserve"> journal articles</w:t>
      </w:r>
      <w:r w:rsidR="00835277" w:rsidRPr="69F0019F">
        <w:rPr>
          <w:sz w:val="20"/>
          <w:szCs w:val="20"/>
        </w:rPr>
        <w:t>.</w:t>
      </w:r>
      <w:r w:rsidR="009C47C9" w:rsidRPr="69F0019F">
        <w:rPr>
          <w:sz w:val="20"/>
          <w:szCs w:val="20"/>
        </w:rPr>
        <w:t xml:space="preserve"> Ask mentors, colleagues, and supervisors for suggestions. Use the MSU Extension Resource Guides</w:t>
      </w:r>
      <w:r w:rsidR="008E3A3A" w:rsidRPr="69F0019F">
        <w:rPr>
          <w:sz w:val="20"/>
          <w:szCs w:val="20"/>
        </w:rPr>
        <w:t xml:space="preserve"> </w:t>
      </w:r>
      <w:hyperlink r:id="rId12">
        <w:r w:rsidR="008E3A3A" w:rsidRPr="69F0019F">
          <w:rPr>
            <w:rStyle w:val="Hyperlink"/>
            <w:sz w:val="20"/>
            <w:szCs w:val="20"/>
          </w:rPr>
          <w:t>by topic</w:t>
        </w:r>
      </w:hyperlink>
      <w:r w:rsidR="008E3A3A" w:rsidRPr="69F0019F">
        <w:rPr>
          <w:sz w:val="20"/>
          <w:szCs w:val="20"/>
        </w:rPr>
        <w:t xml:space="preserve"> or </w:t>
      </w:r>
      <w:hyperlink r:id="rId13">
        <w:r w:rsidR="008E3A3A" w:rsidRPr="69F0019F">
          <w:rPr>
            <w:rStyle w:val="Hyperlink"/>
            <w:sz w:val="20"/>
            <w:szCs w:val="20"/>
          </w:rPr>
          <w:t>by core competency</w:t>
        </w:r>
      </w:hyperlink>
      <w:r w:rsidR="008E3A3A" w:rsidRPr="69F0019F">
        <w:rPr>
          <w:sz w:val="20"/>
          <w:szCs w:val="20"/>
        </w:rPr>
        <w:t xml:space="preserve">. </w:t>
      </w:r>
    </w:p>
    <w:p w14:paraId="58D8A09B" w14:textId="34557F53" w:rsidR="5ED9FC6D" w:rsidRDefault="5ED9FC6D" w:rsidP="69F0019F">
      <w:pPr>
        <w:pStyle w:val="ListParagraph"/>
        <w:numPr>
          <w:ilvl w:val="0"/>
          <w:numId w:val="7"/>
        </w:numPr>
        <w:rPr>
          <w:sz w:val="20"/>
          <w:szCs w:val="20"/>
        </w:rPr>
      </w:pPr>
      <w:r w:rsidRPr="69F0019F">
        <w:rPr>
          <w:b/>
          <w:bCs/>
          <w:sz w:val="20"/>
          <w:szCs w:val="20"/>
        </w:rPr>
        <w:t>LISTEN.</w:t>
      </w:r>
      <w:r w:rsidRPr="69F0019F">
        <w:rPr>
          <w:sz w:val="20"/>
          <w:szCs w:val="20"/>
        </w:rPr>
        <w:t xml:space="preserve"> </w:t>
      </w:r>
      <w:r w:rsidR="35A482EF" w:rsidRPr="69F0019F">
        <w:rPr>
          <w:sz w:val="20"/>
          <w:szCs w:val="20"/>
        </w:rPr>
        <w:t>Listen to audio books...maybe even while you drive.</w:t>
      </w:r>
    </w:p>
    <w:p w14:paraId="6F82EFDD" w14:textId="0F1EA8B4" w:rsidR="00275E73" w:rsidRPr="00103E38" w:rsidRDefault="2E9777E8" w:rsidP="69F0019F">
      <w:pPr>
        <w:pStyle w:val="ListParagraph"/>
        <w:numPr>
          <w:ilvl w:val="0"/>
          <w:numId w:val="7"/>
        </w:numPr>
      </w:pPr>
      <w:r w:rsidRPr="69F0019F">
        <w:rPr>
          <w:b/>
          <w:bCs/>
          <w:sz w:val="20"/>
          <w:szCs w:val="20"/>
        </w:rPr>
        <w:t xml:space="preserve">SUBSCRIBE. </w:t>
      </w:r>
      <w:r w:rsidR="00275E73" w:rsidRPr="69F0019F">
        <w:rPr>
          <w:sz w:val="20"/>
          <w:szCs w:val="20"/>
        </w:rPr>
        <w:t>Subscrib</w:t>
      </w:r>
      <w:r w:rsidR="7CFEF201" w:rsidRPr="69F0019F">
        <w:rPr>
          <w:sz w:val="20"/>
          <w:szCs w:val="20"/>
        </w:rPr>
        <w:t>e</w:t>
      </w:r>
      <w:r w:rsidR="00275E73" w:rsidRPr="69F0019F">
        <w:rPr>
          <w:sz w:val="20"/>
          <w:szCs w:val="20"/>
        </w:rPr>
        <w:t xml:space="preserve"> to a relevant blog o</w:t>
      </w:r>
      <w:r w:rsidR="009E36B0" w:rsidRPr="69F0019F">
        <w:rPr>
          <w:sz w:val="20"/>
          <w:szCs w:val="20"/>
        </w:rPr>
        <w:t xml:space="preserve">r </w:t>
      </w:r>
      <w:r w:rsidR="00275E73" w:rsidRPr="69F0019F">
        <w:rPr>
          <w:sz w:val="20"/>
          <w:szCs w:val="20"/>
        </w:rPr>
        <w:t>podcast</w:t>
      </w:r>
      <w:r w:rsidR="00835277" w:rsidRPr="69F0019F">
        <w:rPr>
          <w:sz w:val="20"/>
          <w:szCs w:val="20"/>
        </w:rPr>
        <w:t>.</w:t>
      </w:r>
    </w:p>
    <w:p w14:paraId="102FD771" w14:textId="2CB22489" w:rsidR="00B05A6C" w:rsidRPr="00103E38" w:rsidRDefault="1182A35B" w:rsidP="69F0019F">
      <w:pPr>
        <w:pStyle w:val="ListParagraph"/>
        <w:numPr>
          <w:ilvl w:val="0"/>
          <w:numId w:val="7"/>
        </w:numPr>
        <w:rPr>
          <w:sz w:val="20"/>
          <w:szCs w:val="20"/>
        </w:rPr>
      </w:pPr>
      <w:r w:rsidRPr="69F0019F">
        <w:rPr>
          <w:b/>
          <w:bCs/>
          <w:sz w:val="20"/>
          <w:szCs w:val="20"/>
        </w:rPr>
        <w:t>CONFERENCE.</w:t>
      </w:r>
      <w:r w:rsidRPr="69F0019F">
        <w:rPr>
          <w:sz w:val="20"/>
          <w:szCs w:val="20"/>
        </w:rPr>
        <w:t xml:space="preserve"> </w:t>
      </w:r>
      <w:r w:rsidR="00275E73" w:rsidRPr="69F0019F">
        <w:rPr>
          <w:sz w:val="20"/>
          <w:szCs w:val="20"/>
        </w:rPr>
        <w:t>Attend c</w:t>
      </w:r>
      <w:r w:rsidR="00F55B12" w:rsidRPr="69F0019F">
        <w:rPr>
          <w:sz w:val="20"/>
          <w:szCs w:val="20"/>
        </w:rPr>
        <w:t>o</w:t>
      </w:r>
      <w:r w:rsidR="00B05A6C" w:rsidRPr="69F0019F">
        <w:rPr>
          <w:sz w:val="20"/>
          <w:szCs w:val="20"/>
        </w:rPr>
        <w:t>nferences and professional meetings</w:t>
      </w:r>
      <w:r w:rsidR="00835277" w:rsidRPr="69F0019F">
        <w:rPr>
          <w:sz w:val="20"/>
          <w:szCs w:val="20"/>
        </w:rPr>
        <w:t>.</w:t>
      </w:r>
    </w:p>
    <w:p w14:paraId="465F6695" w14:textId="504A4AA4" w:rsidR="009E36B0" w:rsidRPr="00103E38" w:rsidRDefault="4E2CDE5B" w:rsidP="69F0019F">
      <w:pPr>
        <w:pStyle w:val="ListParagraph"/>
        <w:numPr>
          <w:ilvl w:val="0"/>
          <w:numId w:val="7"/>
        </w:numPr>
        <w:rPr>
          <w:sz w:val="20"/>
          <w:szCs w:val="20"/>
        </w:rPr>
      </w:pPr>
      <w:r w:rsidRPr="69F0019F">
        <w:rPr>
          <w:b/>
          <w:bCs/>
          <w:sz w:val="20"/>
          <w:szCs w:val="20"/>
        </w:rPr>
        <w:t>JOIN.</w:t>
      </w:r>
      <w:r w:rsidRPr="69F0019F">
        <w:rPr>
          <w:sz w:val="20"/>
          <w:szCs w:val="20"/>
        </w:rPr>
        <w:t xml:space="preserve"> </w:t>
      </w:r>
      <w:r w:rsidR="009E36B0" w:rsidRPr="69F0019F">
        <w:rPr>
          <w:sz w:val="20"/>
          <w:szCs w:val="20"/>
        </w:rPr>
        <w:t xml:space="preserve">Join a </w:t>
      </w:r>
      <w:hyperlink r:id="rId14">
        <w:r w:rsidR="009E36B0" w:rsidRPr="69F0019F">
          <w:rPr>
            <w:rStyle w:val="Hyperlink"/>
            <w:sz w:val="20"/>
            <w:szCs w:val="20"/>
          </w:rPr>
          <w:t>professional association</w:t>
        </w:r>
      </w:hyperlink>
      <w:r w:rsidR="009E36B0" w:rsidRPr="69F0019F">
        <w:rPr>
          <w:sz w:val="20"/>
          <w:szCs w:val="20"/>
        </w:rPr>
        <w:t>.</w:t>
      </w:r>
    </w:p>
    <w:p w14:paraId="2024167C" w14:textId="55CD1A61" w:rsidR="001C793F" w:rsidRPr="00103E38" w:rsidRDefault="12430223" w:rsidP="69F0019F">
      <w:pPr>
        <w:pStyle w:val="ListParagraph"/>
        <w:numPr>
          <w:ilvl w:val="0"/>
          <w:numId w:val="7"/>
        </w:numPr>
        <w:rPr>
          <w:sz w:val="20"/>
          <w:szCs w:val="20"/>
        </w:rPr>
      </w:pPr>
      <w:r w:rsidRPr="69F0019F">
        <w:rPr>
          <w:b/>
          <w:bCs/>
          <w:sz w:val="20"/>
          <w:szCs w:val="20"/>
        </w:rPr>
        <w:t>EXPLORE.</w:t>
      </w:r>
      <w:r w:rsidRPr="69F0019F">
        <w:rPr>
          <w:sz w:val="20"/>
          <w:szCs w:val="20"/>
        </w:rPr>
        <w:t xml:space="preserve"> </w:t>
      </w:r>
      <w:r w:rsidR="001C793F" w:rsidRPr="69F0019F">
        <w:rPr>
          <w:sz w:val="20"/>
          <w:szCs w:val="20"/>
        </w:rPr>
        <w:t xml:space="preserve">Check out elevateU in EBS. It </w:t>
      </w:r>
      <w:r w:rsidR="00750BAE" w:rsidRPr="69F0019F">
        <w:rPr>
          <w:sz w:val="20"/>
          <w:szCs w:val="20"/>
        </w:rPr>
        <w:t>has more topics and training than you can imagine, including videos, books, online courses, and job aids.</w:t>
      </w:r>
    </w:p>
    <w:p w14:paraId="1668B61D" w14:textId="34D3CFE3" w:rsidR="00B05A6C" w:rsidRPr="00103E38" w:rsidRDefault="3C6E68A8" w:rsidP="69F0019F">
      <w:pPr>
        <w:pStyle w:val="ListParagraph"/>
        <w:numPr>
          <w:ilvl w:val="0"/>
          <w:numId w:val="7"/>
        </w:numPr>
        <w:rPr>
          <w:sz w:val="20"/>
          <w:szCs w:val="20"/>
        </w:rPr>
      </w:pPr>
      <w:r w:rsidRPr="69F0019F">
        <w:rPr>
          <w:b/>
          <w:bCs/>
          <w:sz w:val="20"/>
          <w:szCs w:val="20"/>
        </w:rPr>
        <w:t>ATTEND</w:t>
      </w:r>
      <w:r w:rsidR="7E3BEE86" w:rsidRPr="69F0019F">
        <w:rPr>
          <w:b/>
          <w:bCs/>
          <w:sz w:val="20"/>
          <w:szCs w:val="20"/>
        </w:rPr>
        <w:t xml:space="preserve">. </w:t>
      </w:r>
      <w:r w:rsidR="299C8396" w:rsidRPr="69F0019F">
        <w:rPr>
          <w:sz w:val="20"/>
          <w:szCs w:val="20"/>
        </w:rPr>
        <w:t>Attend</w:t>
      </w:r>
      <w:r w:rsidR="00275E73" w:rsidRPr="69F0019F">
        <w:rPr>
          <w:sz w:val="20"/>
          <w:szCs w:val="20"/>
        </w:rPr>
        <w:t xml:space="preserve"> </w:t>
      </w:r>
      <w:r w:rsidR="00BE2E49" w:rsidRPr="69F0019F">
        <w:rPr>
          <w:sz w:val="20"/>
          <w:szCs w:val="20"/>
        </w:rPr>
        <w:t xml:space="preserve">face-to-face or online </w:t>
      </w:r>
      <w:r w:rsidR="00275E73" w:rsidRPr="69F0019F">
        <w:rPr>
          <w:sz w:val="20"/>
          <w:szCs w:val="20"/>
        </w:rPr>
        <w:t>c</w:t>
      </w:r>
      <w:r w:rsidR="00B05A6C" w:rsidRPr="69F0019F">
        <w:rPr>
          <w:sz w:val="20"/>
          <w:szCs w:val="20"/>
        </w:rPr>
        <w:t>ourses and workshops</w:t>
      </w:r>
      <w:r w:rsidR="00835277" w:rsidRPr="69F0019F">
        <w:rPr>
          <w:sz w:val="20"/>
          <w:szCs w:val="20"/>
        </w:rPr>
        <w:t>.</w:t>
      </w:r>
      <w:r w:rsidR="00C3434E" w:rsidRPr="69F0019F">
        <w:rPr>
          <w:sz w:val="20"/>
          <w:szCs w:val="20"/>
        </w:rPr>
        <w:t xml:space="preserve"> </w:t>
      </w:r>
    </w:p>
    <w:p w14:paraId="4A1F2285" w14:textId="19C3FB37" w:rsidR="00B05A6C" w:rsidRPr="00103E38" w:rsidRDefault="1D6C0509" w:rsidP="69F0019F">
      <w:pPr>
        <w:pStyle w:val="ListParagraph"/>
        <w:numPr>
          <w:ilvl w:val="0"/>
          <w:numId w:val="7"/>
        </w:numPr>
        <w:rPr>
          <w:sz w:val="20"/>
          <w:szCs w:val="20"/>
        </w:rPr>
      </w:pPr>
      <w:r w:rsidRPr="69F0019F">
        <w:rPr>
          <w:b/>
          <w:bCs/>
          <w:sz w:val="20"/>
          <w:szCs w:val="20"/>
        </w:rPr>
        <w:t>DO.</w:t>
      </w:r>
      <w:r w:rsidRPr="69F0019F">
        <w:rPr>
          <w:sz w:val="20"/>
          <w:szCs w:val="20"/>
        </w:rPr>
        <w:t xml:space="preserve"> </w:t>
      </w:r>
      <w:r w:rsidR="00B05A6C" w:rsidRPr="69F0019F">
        <w:rPr>
          <w:sz w:val="20"/>
          <w:szCs w:val="20"/>
        </w:rPr>
        <w:t>Help with a new type of project or activity</w:t>
      </w:r>
      <w:r w:rsidR="00BE2E49" w:rsidRPr="69F0019F">
        <w:rPr>
          <w:sz w:val="20"/>
          <w:szCs w:val="20"/>
        </w:rPr>
        <w:t xml:space="preserve"> that will build your skills in a particular area.</w:t>
      </w:r>
    </w:p>
    <w:p w14:paraId="68ECB2B0" w14:textId="68F4939C" w:rsidR="00AB0FA3" w:rsidRPr="00103E38" w:rsidRDefault="016ADFDD" w:rsidP="69F0019F">
      <w:pPr>
        <w:pStyle w:val="ListParagraph"/>
        <w:numPr>
          <w:ilvl w:val="0"/>
          <w:numId w:val="7"/>
        </w:numPr>
        <w:rPr>
          <w:sz w:val="20"/>
          <w:szCs w:val="20"/>
        </w:rPr>
      </w:pPr>
      <w:r w:rsidRPr="69F0019F">
        <w:rPr>
          <w:b/>
          <w:bCs/>
          <w:sz w:val="20"/>
          <w:szCs w:val="20"/>
        </w:rPr>
        <w:t xml:space="preserve">WATCH. </w:t>
      </w:r>
      <w:r w:rsidR="00BE2E49" w:rsidRPr="69F0019F">
        <w:rPr>
          <w:sz w:val="20"/>
          <w:szCs w:val="20"/>
        </w:rPr>
        <w:t>Watch YouTube videos</w:t>
      </w:r>
      <w:r w:rsidR="00AB0FA3" w:rsidRPr="69F0019F">
        <w:rPr>
          <w:sz w:val="20"/>
          <w:szCs w:val="20"/>
        </w:rPr>
        <w:t xml:space="preserve"> to learn how to use software. </w:t>
      </w:r>
    </w:p>
    <w:p w14:paraId="277C13B2" w14:textId="5ECF614A" w:rsidR="00B05A6C" w:rsidRPr="00103E38" w:rsidRDefault="60377E17" w:rsidP="69F0019F">
      <w:pPr>
        <w:pStyle w:val="ListParagraph"/>
        <w:numPr>
          <w:ilvl w:val="0"/>
          <w:numId w:val="7"/>
        </w:numPr>
        <w:rPr>
          <w:sz w:val="20"/>
          <w:szCs w:val="20"/>
        </w:rPr>
      </w:pPr>
      <w:r w:rsidRPr="69F0019F">
        <w:rPr>
          <w:b/>
          <w:bCs/>
          <w:sz w:val="20"/>
          <w:szCs w:val="20"/>
        </w:rPr>
        <w:t>SHADOW</w:t>
      </w:r>
      <w:r w:rsidR="4EA29F5F" w:rsidRPr="69F0019F">
        <w:rPr>
          <w:b/>
          <w:bCs/>
          <w:sz w:val="20"/>
          <w:szCs w:val="20"/>
        </w:rPr>
        <w:t>.</w:t>
      </w:r>
      <w:r w:rsidRPr="69F0019F">
        <w:rPr>
          <w:b/>
          <w:bCs/>
          <w:sz w:val="20"/>
          <w:szCs w:val="20"/>
        </w:rPr>
        <w:t xml:space="preserve"> </w:t>
      </w:r>
      <w:r w:rsidR="68E549D9" w:rsidRPr="69F0019F">
        <w:rPr>
          <w:sz w:val="20"/>
          <w:szCs w:val="20"/>
        </w:rPr>
        <w:t>Reach out to someone you can learn from and engage in j</w:t>
      </w:r>
      <w:r w:rsidR="00B05A6C" w:rsidRPr="69F0019F">
        <w:rPr>
          <w:sz w:val="20"/>
          <w:szCs w:val="20"/>
        </w:rPr>
        <w:t>ob-shadowing</w:t>
      </w:r>
      <w:r w:rsidR="00835277" w:rsidRPr="69F0019F">
        <w:rPr>
          <w:sz w:val="20"/>
          <w:szCs w:val="20"/>
        </w:rPr>
        <w:t>.</w:t>
      </w:r>
    </w:p>
    <w:p w14:paraId="6DF2622E" w14:textId="2C0461FE" w:rsidR="00904D35" w:rsidRPr="00103E38" w:rsidRDefault="098D067A" w:rsidP="69F0019F">
      <w:pPr>
        <w:pStyle w:val="ListParagraph"/>
        <w:numPr>
          <w:ilvl w:val="0"/>
          <w:numId w:val="7"/>
        </w:numPr>
        <w:rPr>
          <w:sz w:val="20"/>
          <w:szCs w:val="20"/>
        </w:rPr>
      </w:pPr>
      <w:r w:rsidRPr="7B7604AC">
        <w:rPr>
          <w:b/>
          <w:bCs/>
          <w:sz w:val="20"/>
          <w:szCs w:val="20"/>
        </w:rPr>
        <w:t xml:space="preserve">COMPLETE. </w:t>
      </w:r>
      <w:r w:rsidR="2B2BF632" w:rsidRPr="7B7604AC">
        <w:rPr>
          <w:sz w:val="20"/>
          <w:szCs w:val="20"/>
        </w:rPr>
        <w:t>En</w:t>
      </w:r>
      <w:r w:rsidR="6B2C7CAC" w:rsidRPr="7B7604AC">
        <w:rPr>
          <w:sz w:val="20"/>
          <w:szCs w:val="20"/>
        </w:rPr>
        <w:t>roll</w:t>
      </w:r>
      <w:r w:rsidR="2B2BF632" w:rsidRPr="7B7604AC">
        <w:rPr>
          <w:sz w:val="20"/>
          <w:szCs w:val="20"/>
        </w:rPr>
        <w:t xml:space="preserve"> in self-paced, </w:t>
      </w:r>
      <w:r w:rsidR="564AC8D4" w:rsidRPr="7B7604AC">
        <w:rPr>
          <w:sz w:val="20"/>
          <w:szCs w:val="20"/>
        </w:rPr>
        <w:t xml:space="preserve">on-demand </w:t>
      </w:r>
      <w:r w:rsidR="7F7ADEA8" w:rsidRPr="7B7604AC">
        <w:rPr>
          <w:sz w:val="20"/>
          <w:szCs w:val="20"/>
        </w:rPr>
        <w:t>courses</w:t>
      </w:r>
      <w:r w:rsidR="2B2BF632" w:rsidRPr="7B7604AC">
        <w:rPr>
          <w:sz w:val="20"/>
          <w:szCs w:val="20"/>
        </w:rPr>
        <w:t xml:space="preserve"> (</w:t>
      </w:r>
      <w:hyperlink r:id="rId15">
        <w:r w:rsidR="2B2BF632" w:rsidRPr="7B7604AC">
          <w:rPr>
            <w:rStyle w:val="Hyperlink"/>
            <w:sz w:val="20"/>
            <w:szCs w:val="20"/>
          </w:rPr>
          <w:t>D2L courses</w:t>
        </w:r>
        <w:r w:rsidR="6095A8D6" w:rsidRPr="7B7604AC">
          <w:rPr>
            <w:rStyle w:val="Hyperlink"/>
            <w:sz w:val="20"/>
            <w:szCs w:val="20"/>
          </w:rPr>
          <w:t xml:space="preserve"> from the OD Team</w:t>
        </w:r>
      </w:hyperlink>
      <w:r w:rsidR="2B2BF632" w:rsidRPr="7B7604AC">
        <w:rPr>
          <w:sz w:val="20"/>
          <w:szCs w:val="20"/>
        </w:rPr>
        <w:t xml:space="preserve">, </w:t>
      </w:r>
      <w:hyperlink r:id="rId16">
        <w:r w:rsidR="2B2BF632" w:rsidRPr="7B7604AC">
          <w:rPr>
            <w:rStyle w:val="Hyperlink"/>
            <w:sz w:val="20"/>
            <w:szCs w:val="20"/>
          </w:rPr>
          <w:t>MOOCs</w:t>
        </w:r>
      </w:hyperlink>
      <w:r w:rsidR="002353AE">
        <w:t xml:space="preserve"> like</w:t>
      </w:r>
      <w:r w:rsidR="002353AE" w:rsidRPr="002353AE">
        <w:t xml:space="preserve"> </w:t>
      </w:r>
      <w:hyperlink r:id="rId17" w:history="1">
        <w:r w:rsidR="002353AE" w:rsidRPr="008E5F03">
          <w:rPr>
            <w:rStyle w:val="Hyperlink"/>
          </w:rPr>
          <w:t>Coursera</w:t>
        </w:r>
      </w:hyperlink>
      <w:r w:rsidR="2B2BF632" w:rsidRPr="002353AE">
        <w:t>, other online</w:t>
      </w:r>
      <w:r w:rsidR="2B2BF632" w:rsidRPr="7B7604AC">
        <w:rPr>
          <w:sz w:val="20"/>
          <w:szCs w:val="20"/>
        </w:rPr>
        <w:t xml:space="preserve"> modules</w:t>
      </w:r>
      <w:r w:rsidR="1062E1DF" w:rsidRPr="7B7604AC">
        <w:rPr>
          <w:sz w:val="20"/>
          <w:szCs w:val="20"/>
        </w:rPr>
        <w:t>)</w:t>
      </w:r>
      <w:r w:rsidR="08FD0A29" w:rsidRPr="7B7604AC">
        <w:rPr>
          <w:sz w:val="20"/>
          <w:szCs w:val="20"/>
        </w:rPr>
        <w:t>.</w:t>
      </w:r>
    </w:p>
    <w:p w14:paraId="15E3E8B5" w14:textId="446993F1" w:rsidR="5CA91000" w:rsidRPr="00103E38" w:rsidRDefault="5CA91000" w:rsidP="6E7B1D18">
      <w:pPr>
        <w:rPr>
          <w:sz w:val="20"/>
          <w:szCs w:val="20"/>
        </w:rPr>
      </w:pPr>
    </w:p>
    <w:tbl>
      <w:tblPr>
        <w:tblStyle w:val="TableGrid"/>
        <w:tblW w:w="0" w:type="auto"/>
        <w:tblLook w:val="04A0" w:firstRow="1" w:lastRow="0" w:firstColumn="1" w:lastColumn="0" w:noHBand="0" w:noVBand="1"/>
      </w:tblPr>
      <w:tblGrid>
        <w:gridCol w:w="12950"/>
      </w:tblGrid>
      <w:tr w:rsidR="00AB06FF" w14:paraId="510290CD" w14:textId="77777777" w:rsidTr="004F7A84">
        <w:tc>
          <w:tcPr>
            <w:tcW w:w="12950" w:type="dxa"/>
            <w:tcBorders>
              <w:top w:val="nil"/>
              <w:left w:val="nil"/>
              <w:bottom w:val="nil"/>
              <w:right w:val="nil"/>
            </w:tcBorders>
            <w:shd w:val="clear" w:color="auto" w:fill="154B4A"/>
          </w:tcPr>
          <w:p w14:paraId="39958F40" w14:textId="77777777" w:rsidR="004F7A84" w:rsidRPr="004F7A84" w:rsidRDefault="004F7A84" w:rsidP="5CA91000">
            <w:pPr>
              <w:rPr>
                <w:sz w:val="12"/>
                <w:szCs w:val="12"/>
              </w:rPr>
            </w:pPr>
          </w:p>
          <w:p w14:paraId="16C191C4" w14:textId="77777777" w:rsidR="00AB06FF" w:rsidRPr="004F7A84" w:rsidRDefault="004F7A84" w:rsidP="5CA91000">
            <w:pPr>
              <w:rPr>
                <w:i/>
                <w:iCs/>
                <w:sz w:val="24"/>
                <w:szCs w:val="24"/>
              </w:rPr>
            </w:pPr>
            <w:r w:rsidRPr="004F7A84">
              <w:rPr>
                <w:i/>
                <w:iCs/>
                <w:sz w:val="24"/>
                <w:szCs w:val="24"/>
              </w:rPr>
              <w:t>Core competencies are broad and inclusive skills which span positions and disciplines and provide a scaffolding for how employees can succeed at work. They relate to our organizational values and create a link between what we believe and how we behave. </w:t>
            </w:r>
          </w:p>
          <w:p w14:paraId="0E118406" w14:textId="31AF9FE3" w:rsidR="004F7A84" w:rsidRPr="004F7A84" w:rsidRDefault="004F7A84" w:rsidP="5CA91000">
            <w:pPr>
              <w:rPr>
                <w:sz w:val="16"/>
                <w:szCs w:val="16"/>
              </w:rPr>
            </w:pPr>
          </w:p>
        </w:tc>
      </w:tr>
    </w:tbl>
    <w:p w14:paraId="65F3136C" w14:textId="290DC13C" w:rsidR="5CA91000" w:rsidRPr="00103E38" w:rsidRDefault="5CA91000" w:rsidP="5CA91000"/>
    <w:p w14:paraId="415980F6" w14:textId="77777777" w:rsidR="00103E38" w:rsidRDefault="00103E38">
      <w:pPr>
        <w:rPr>
          <w:rFonts w:cstheme="minorHAnsi"/>
          <w:b/>
          <w:bCs/>
          <w:sz w:val="20"/>
          <w:szCs w:val="20"/>
        </w:rPr>
      </w:pPr>
      <w:r>
        <w:rPr>
          <w:rFonts w:cstheme="minorHAnsi"/>
          <w:b/>
          <w:bCs/>
          <w:sz w:val="20"/>
          <w:szCs w:val="20"/>
        </w:rPr>
        <w:br w:type="page"/>
      </w:r>
    </w:p>
    <w:p w14:paraId="4F8ECC5A" w14:textId="4E44D2D8" w:rsidR="0083483D" w:rsidRPr="00103E38" w:rsidRDefault="781F5BA6" w:rsidP="682AD805">
      <w:pPr>
        <w:rPr>
          <w:rFonts w:cstheme="minorHAnsi"/>
          <w:b/>
          <w:bCs/>
          <w:sz w:val="20"/>
          <w:szCs w:val="20"/>
        </w:rPr>
      </w:pPr>
      <w:r w:rsidRPr="00103E38">
        <w:rPr>
          <w:rFonts w:cstheme="minorHAnsi"/>
          <w:b/>
          <w:bCs/>
          <w:sz w:val="20"/>
          <w:szCs w:val="20"/>
        </w:rPr>
        <w:lastRenderedPageBreak/>
        <w:t>Content Areas of Professional Development</w:t>
      </w:r>
    </w:p>
    <w:tbl>
      <w:tblPr>
        <w:tblStyle w:val="TableGrid"/>
        <w:tblW w:w="13225" w:type="dxa"/>
        <w:tblLook w:val="04A0" w:firstRow="1" w:lastRow="0" w:firstColumn="1" w:lastColumn="0" w:noHBand="0" w:noVBand="1"/>
      </w:tblPr>
      <w:tblGrid>
        <w:gridCol w:w="3865"/>
        <w:gridCol w:w="9360"/>
      </w:tblGrid>
      <w:tr w:rsidR="00882D3D" w:rsidRPr="00103E38" w14:paraId="340DA0F9" w14:textId="5FDB3910" w:rsidTr="0E7383BC">
        <w:tc>
          <w:tcPr>
            <w:tcW w:w="3865" w:type="dxa"/>
            <w:shd w:val="clear" w:color="auto" w:fill="000000" w:themeFill="text1"/>
          </w:tcPr>
          <w:p w14:paraId="525276D6" w14:textId="407DD4E8" w:rsidR="00882D3D" w:rsidRPr="00103E38" w:rsidRDefault="00882D3D" w:rsidP="0083483D">
            <w:pPr>
              <w:jc w:val="center"/>
              <w:rPr>
                <w:rFonts w:cstheme="minorHAnsi"/>
                <w:b/>
                <w:bCs/>
                <w:sz w:val="20"/>
                <w:szCs w:val="20"/>
              </w:rPr>
            </w:pPr>
            <w:r w:rsidRPr="00103E38">
              <w:rPr>
                <w:rFonts w:cstheme="minorHAnsi"/>
                <w:b/>
                <w:bCs/>
                <w:sz w:val="20"/>
                <w:szCs w:val="20"/>
              </w:rPr>
              <w:t>Competency</w:t>
            </w:r>
          </w:p>
        </w:tc>
        <w:tc>
          <w:tcPr>
            <w:tcW w:w="9360" w:type="dxa"/>
            <w:shd w:val="clear" w:color="auto" w:fill="000000" w:themeFill="text1"/>
          </w:tcPr>
          <w:p w14:paraId="782915EB" w14:textId="0EA964A0" w:rsidR="00882D3D" w:rsidRPr="00103E38" w:rsidRDefault="00882D3D" w:rsidP="0083483D">
            <w:pPr>
              <w:jc w:val="center"/>
              <w:rPr>
                <w:rFonts w:cstheme="minorHAnsi"/>
                <w:b/>
                <w:bCs/>
                <w:sz w:val="20"/>
                <w:szCs w:val="20"/>
              </w:rPr>
            </w:pPr>
            <w:r w:rsidRPr="00103E38">
              <w:rPr>
                <w:rFonts w:cstheme="minorHAnsi"/>
                <w:b/>
                <w:bCs/>
                <w:sz w:val="20"/>
                <w:szCs w:val="20"/>
              </w:rPr>
              <w:t>Example activities</w:t>
            </w:r>
          </w:p>
        </w:tc>
      </w:tr>
      <w:tr w:rsidR="00882D3D" w:rsidRPr="00103E38" w14:paraId="40E607C9" w14:textId="5B3AC2EB" w:rsidTr="0E7383BC">
        <w:tc>
          <w:tcPr>
            <w:tcW w:w="3865" w:type="dxa"/>
          </w:tcPr>
          <w:p w14:paraId="09E5438E" w14:textId="77777777" w:rsidR="00882D3D" w:rsidRPr="00103E38" w:rsidRDefault="00882D3D" w:rsidP="003C18B5">
            <w:pPr>
              <w:rPr>
                <w:rFonts w:cstheme="minorHAnsi"/>
                <w:b/>
                <w:bCs/>
                <w:sz w:val="20"/>
                <w:szCs w:val="20"/>
              </w:rPr>
            </w:pPr>
            <w:r w:rsidRPr="00103E38">
              <w:rPr>
                <w:rFonts w:cstheme="minorHAnsi"/>
                <w:b/>
                <w:bCs/>
                <w:sz w:val="20"/>
                <w:szCs w:val="20"/>
              </w:rPr>
              <w:t>Physical and Fiscal Resources</w:t>
            </w:r>
          </w:p>
          <w:p w14:paraId="3B5D62EC" w14:textId="77777777" w:rsidR="00882D3D" w:rsidRPr="00103E38" w:rsidRDefault="00882D3D" w:rsidP="003C18B5">
            <w:pPr>
              <w:rPr>
                <w:rFonts w:cstheme="minorHAnsi"/>
                <w:sz w:val="20"/>
                <w:szCs w:val="20"/>
              </w:rPr>
            </w:pPr>
            <w:r w:rsidRPr="00103E38">
              <w:rPr>
                <w:rFonts w:cstheme="minorHAnsi"/>
                <w:sz w:val="20"/>
                <w:szCs w:val="20"/>
              </w:rPr>
              <w:t xml:space="preserve">Mindful of individual and shared workspaces and resources. Exhibits good stewardship of physical and financial resources (e.g., storage, supplies, budgets, financial records and reporting). </w:t>
            </w:r>
          </w:p>
          <w:p w14:paraId="08A8C464" w14:textId="77777777" w:rsidR="00882D3D" w:rsidRPr="00103E38" w:rsidRDefault="00882D3D" w:rsidP="003C18B5">
            <w:pPr>
              <w:rPr>
                <w:rFonts w:cstheme="minorHAnsi"/>
                <w:sz w:val="20"/>
                <w:szCs w:val="20"/>
              </w:rPr>
            </w:pPr>
          </w:p>
        </w:tc>
        <w:tc>
          <w:tcPr>
            <w:tcW w:w="9360" w:type="dxa"/>
          </w:tcPr>
          <w:p w14:paraId="11B43632" w14:textId="58A4AA79" w:rsidR="00882D3D" w:rsidRPr="00103E38" w:rsidRDefault="00882D3D" w:rsidP="00297F50">
            <w:pPr>
              <w:pStyle w:val="ListParagraph"/>
              <w:numPr>
                <w:ilvl w:val="0"/>
                <w:numId w:val="5"/>
              </w:numPr>
              <w:ind w:left="360"/>
              <w:rPr>
                <w:rFonts w:cstheme="minorHAnsi"/>
                <w:sz w:val="20"/>
                <w:szCs w:val="20"/>
              </w:rPr>
            </w:pPr>
            <w:r w:rsidRPr="00103E38">
              <w:rPr>
                <w:rFonts w:cstheme="minorHAnsi"/>
                <w:sz w:val="20"/>
                <w:szCs w:val="20"/>
              </w:rPr>
              <w:t xml:space="preserve">D2L course: </w:t>
            </w:r>
            <w:hyperlink r:id="rId18" w:tgtFrame="_blank" w:history="1">
              <w:r w:rsidRPr="00103E38">
                <w:rPr>
                  <w:rFonts w:cstheme="minorHAnsi"/>
                  <w:sz w:val="20"/>
                  <w:szCs w:val="20"/>
                  <w:u w:val="single"/>
                </w:rPr>
                <w:t>Essential Employee Training</w:t>
              </w:r>
            </w:hyperlink>
            <w:r w:rsidRPr="00103E38">
              <w:rPr>
                <w:rFonts w:cstheme="minorHAnsi"/>
                <w:sz w:val="20"/>
                <w:szCs w:val="20"/>
              </w:rPr>
              <w:t>- module on Budget basics</w:t>
            </w:r>
          </w:p>
          <w:p w14:paraId="07EBC717" w14:textId="77D3D8AA" w:rsidR="00882D3D" w:rsidRPr="00103E38" w:rsidRDefault="0C823F5A" w:rsidP="58B1A93D">
            <w:pPr>
              <w:pStyle w:val="ListParagraph"/>
              <w:numPr>
                <w:ilvl w:val="0"/>
                <w:numId w:val="5"/>
              </w:numPr>
              <w:ind w:left="360"/>
              <w:rPr>
                <w:sz w:val="20"/>
                <w:szCs w:val="20"/>
              </w:rPr>
            </w:pPr>
            <w:r w:rsidRPr="7B7604AC">
              <w:rPr>
                <w:sz w:val="20"/>
                <w:szCs w:val="20"/>
              </w:rPr>
              <w:t>Carefully review how you spent your money last year. Set up a meeting with your fiscal office</w:t>
            </w:r>
            <w:r w:rsidR="2D7B0B89" w:rsidRPr="7B7604AC">
              <w:rPr>
                <w:sz w:val="20"/>
                <w:szCs w:val="20"/>
              </w:rPr>
              <w:t>r</w:t>
            </w:r>
            <w:r w:rsidRPr="7B7604AC">
              <w:rPr>
                <w:sz w:val="20"/>
                <w:szCs w:val="20"/>
              </w:rPr>
              <w:t xml:space="preserve"> to review strategies to track </w:t>
            </w:r>
            <w:proofErr w:type="gramStart"/>
            <w:r w:rsidRPr="7B7604AC">
              <w:rPr>
                <w:sz w:val="20"/>
                <w:szCs w:val="20"/>
              </w:rPr>
              <w:t>expenditures</w:t>
            </w:r>
            <w:proofErr w:type="gramEnd"/>
            <w:r w:rsidRPr="7B7604AC">
              <w:rPr>
                <w:sz w:val="20"/>
                <w:szCs w:val="20"/>
              </w:rPr>
              <w:t xml:space="preserve"> and project new budgets based on them. </w:t>
            </w:r>
          </w:p>
          <w:p w14:paraId="3493B8C2" w14:textId="3D0886F6" w:rsidR="00904D35" w:rsidRPr="00103E38" w:rsidRDefault="00904D35" w:rsidP="00E75F89">
            <w:pPr>
              <w:pStyle w:val="ListParagraph"/>
              <w:numPr>
                <w:ilvl w:val="0"/>
                <w:numId w:val="5"/>
              </w:numPr>
              <w:ind w:left="360"/>
              <w:rPr>
                <w:rFonts w:cstheme="minorHAnsi"/>
                <w:sz w:val="20"/>
                <w:szCs w:val="20"/>
              </w:rPr>
            </w:pPr>
            <w:r w:rsidRPr="00103E38">
              <w:rPr>
                <w:rFonts w:cstheme="minorHAnsi"/>
                <w:sz w:val="20"/>
                <w:szCs w:val="20"/>
              </w:rPr>
              <w:t xml:space="preserve">Attend </w:t>
            </w:r>
            <w:hyperlink r:id="rId19" w:history="1">
              <w:r w:rsidRPr="00103E38">
                <w:rPr>
                  <w:rStyle w:val="Hyperlink"/>
                  <w:rFonts w:cstheme="minorHAnsi"/>
                  <w:sz w:val="20"/>
                  <w:szCs w:val="20"/>
                </w:rPr>
                <w:t>Virtual Help Room</w:t>
              </w:r>
            </w:hyperlink>
            <w:r w:rsidR="00CE7C61" w:rsidRPr="00103E38">
              <w:rPr>
                <w:rStyle w:val="Hyperlink"/>
                <w:rFonts w:cstheme="minorHAnsi"/>
                <w:sz w:val="20"/>
                <w:szCs w:val="20"/>
              </w:rPr>
              <w:t>s</w:t>
            </w:r>
            <w:r w:rsidRPr="00103E38">
              <w:rPr>
                <w:rFonts w:cstheme="minorHAnsi"/>
                <w:sz w:val="20"/>
                <w:szCs w:val="20"/>
              </w:rPr>
              <w:t xml:space="preserve"> </w:t>
            </w:r>
            <w:r w:rsidR="00CE7C61" w:rsidRPr="00103E38">
              <w:rPr>
                <w:rFonts w:cstheme="minorHAnsi"/>
                <w:sz w:val="20"/>
                <w:szCs w:val="20"/>
              </w:rPr>
              <w:t xml:space="preserve">with Amy Refior </w:t>
            </w:r>
            <w:r w:rsidRPr="00103E38">
              <w:rPr>
                <w:rFonts w:cstheme="minorHAnsi"/>
                <w:sz w:val="20"/>
                <w:szCs w:val="20"/>
              </w:rPr>
              <w:t>on BI Reports</w:t>
            </w:r>
          </w:p>
          <w:p w14:paraId="26493260" w14:textId="42E77465" w:rsidR="00904D35" w:rsidRPr="00103E38" w:rsidRDefault="00904D35" w:rsidP="00E75F89">
            <w:pPr>
              <w:pStyle w:val="ListParagraph"/>
              <w:numPr>
                <w:ilvl w:val="0"/>
                <w:numId w:val="5"/>
              </w:numPr>
              <w:ind w:left="360"/>
              <w:rPr>
                <w:rStyle w:val="Hyperlink"/>
                <w:rFonts w:cstheme="minorHAnsi"/>
                <w:color w:val="auto"/>
                <w:sz w:val="20"/>
                <w:szCs w:val="20"/>
                <w:u w:val="none"/>
              </w:rPr>
            </w:pPr>
            <w:hyperlink r:id="rId20">
              <w:r w:rsidRPr="00103E38">
                <w:rPr>
                  <w:rStyle w:val="Hyperlink"/>
                  <w:rFonts w:cstheme="minorHAnsi"/>
                  <w:sz w:val="20"/>
                  <w:szCs w:val="20"/>
                </w:rPr>
                <w:t>Finance and Accounting classes</w:t>
              </w:r>
            </w:hyperlink>
            <w:r w:rsidRPr="00103E38">
              <w:rPr>
                <w:rStyle w:val="Hyperlink"/>
                <w:rFonts w:cstheme="minorHAnsi"/>
                <w:color w:val="auto"/>
                <w:sz w:val="20"/>
                <w:szCs w:val="20"/>
                <w:u w:val="none"/>
              </w:rPr>
              <w:t xml:space="preserve"> from </w:t>
            </w:r>
            <w:hyperlink r:id="rId21">
              <w:r w:rsidRPr="00103E38">
                <w:rPr>
                  <w:rStyle w:val="Hyperlink"/>
                  <w:rFonts w:cstheme="minorHAnsi"/>
                  <w:sz w:val="20"/>
                  <w:szCs w:val="20"/>
                </w:rPr>
                <w:t>MSU Organization and Professional Development (OPD)</w:t>
              </w:r>
            </w:hyperlink>
          </w:p>
          <w:p w14:paraId="705FE6DF" w14:textId="35E90A85" w:rsidR="5CDD3727" w:rsidRDefault="5CDD3727" w:rsidP="51867968">
            <w:pPr>
              <w:pStyle w:val="ListParagraph"/>
              <w:numPr>
                <w:ilvl w:val="0"/>
                <w:numId w:val="5"/>
              </w:numPr>
              <w:ind w:left="360"/>
              <w:rPr>
                <w:sz w:val="20"/>
                <w:szCs w:val="20"/>
              </w:rPr>
            </w:pPr>
            <w:r w:rsidRPr="51867968">
              <w:rPr>
                <w:sz w:val="20"/>
                <w:szCs w:val="20"/>
              </w:rPr>
              <w:t xml:space="preserve">D2L Course: </w:t>
            </w:r>
            <w:hyperlink r:id="rId22">
              <w:r w:rsidRPr="51867968">
                <w:rPr>
                  <w:rStyle w:val="Hyperlink"/>
                  <w:sz w:val="20"/>
                  <w:szCs w:val="20"/>
                </w:rPr>
                <w:t>Grants Development 101</w:t>
              </w:r>
            </w:hyperlink>
          </w:p>
          <w:p w14:paraId="7E5D0A97" w14:textId="2C73C7D2" w:rsidR="5CDD3727" w:rsidRDefault="283070C8" w:rsidP="51867968">
            <w:pPr>
              <w:pStyle w:val="ListParagraph"/>
              <w:numPr>
                <w:ilvl w:val="0"/>
                <w:numId w:val="5"/>
              </w:numPr>
              <w:ind w:left="360"/>
              <w:rPr>
                <w:sz w:val="20"/>
                <w:szCs w:val="20"/>
              </w:rPr>
            </w:pPr>
            <w:r w:rsidRPr="5EBD2D0A">
              <w:rPr>
                <w:sz w:val="20"/>
                <w:szCs w:val="20"/>
              </w:rPr>
              <w:t xml:space="preserve">MSU </w:t>
            </w:r>
            <w:r w:rsidR="0979F4F4" w:rsidRPr="5EBD2D0A">
              <w:rPr>
                <w:sz w:val="20"/>
                <w:szCs w:val="20"/>
              </w:rPr>
              <w:t>Office of Sponsored Programs Training videos</w:t>
            </w:r>
            <w:r w:rsidR="4569D63C" w:rsidRPr="5EBD2D0A">
              <w:rPr>
                <w:sz w:val="20"/>
                <w:szCs w:val="20"/>
              </w:rPr>
              <w:t xml:space="preserve">: </w:t>
            </w:r>
            <w:hyperlink r:id="rId23" w:history="1">
              <w:r w:rsidR="4569D63C" w:rsidRPr="5EBD2D0A">
                <w:rPr>
                  <w:rStyle w:val="Hyperlink"/>
                  <w:sz w:val="20"/>
                  <w:szCs w:val="20"/>
                </w:rPr>
                <w:t>https://osp.msu.edu/PL/Portal/317/Training</w:t>
              </w:r>
            </w:hyperlink>
          </w:p>
          <w:p w14:paraId="07F6C9E1" w14:textId="5A15CF08" w:rsidR="50A5EA1B" w:rsidRDefault="50A5EA1B" w:rsidP="5EBD2D0A">
            <w:pPr>
              <w:pStyle w:val="ListParagraph"/>
              <w:numPr>
                <w:ilvl w:val="0"/>
                <w:numId w:val="5"/>
              </w:numPr>
              <w:ind w:left="360"/>
              <w:rPr>
                <w:sz w:val="20"/>
                <w:szCs w:val="20"/>
              </w:rPr>
            </w:pPr>
            <w:r w:rsidRPr="58B1A93D">
              <w:rPr>
                <w:sz w:val="20"/>
                <w:szCs w:val="20"/>
              </w:rPr>
              <w:t>Review guidance</w:t>
            </w:r>
            <w:r w:rsidR="09D6789D" w:rsidRPr="58B1A93D">
              <w:rPr>
                <w:sz w:val="20"/>
                <w:szCs w:val="20"/>
              </w:rPr>
              <w:t xml:space="preserve"> and </w:t>
            </w:r>
            <w:hyperlink r:id="rId24" w:history="1">
              <w:r w:rsidR="09D6789D" w:rsidRPr="00840FC3">
                <w:rPr>
                  <w:rStyle w:val="Hyperlink"/>
                  <w:sz w:val="20"/>
                  <w:szCs w:val="20"/>
                </w:rPr>
                <w:t xml:space="preserve">on-demand </w:t>
              </w:r>
              <w:proofErr w:type="gramStart"/>
              <w:r w:rsidR="09D6789D" w:rsidRPr="00840FC3">
                <w:rPr>
                  <w:rStyle w:val="Hyperlink"/>
                  <w:sz w:val="20"/>
                  <w:szCs w:val="20"/>
                </w:rPr>
                <w:t>trainings</w:t>
              </w:r>
              <w:proofErr w:type="gramEnd"/>
              <w:r w:rsidRPr="00840FC3">
                <w:rPr>
                  <w:rStyle w:val="Hyperlink"/>
                  <w:sz w:val="20"/>
                  <w:szCs w:val="20"/>
                </w:rPr>
                <w:t xml:space="preserve"> </w:t>
              </w:r>
              <w:r w:rsidR="735739B3" w:rsidRPr="00840FC3">
                <w:rPr>
                  <w:rStyle w:val="Hyperlink"/>
                  <w:sz w:val="20"/>
                  <w:szCs w:val="20"/>
                </w:rPr>
                <w:t xml:space="preserve">at </w:t>
              </w:r>
              <w:r w:rsidRPr="00840FC3">
                <w:rPr>
                  <w:rStyle w:val="Hyperlink"/>
                  <w:sz w:val="20"/>
                  <w:szCs w:val="20"/>
                </w:rPr>
                <w:t>MSU Extension Grant Services</w:t>
              </w:r>
            </w:hyperlink>
          </w:p>
          <w:p w14:paraId="3FD3AF57" w14:textId="28DDDFC4" w:rsidR="2BE4EBBE" w:rsidRPr="00B546CE" w:rsidRDefault="2BE4EBBE" w:rsidP="00B546CE">
            <w:pPr>
              <w:pStyle w:val="ListParagraph"/>
              <w:numPr>
                <w:ilvl w:val="0"/>
                <w:numId w:val="5"/>
              </w:numPr>
              <w:ind w:left="360"/>
              <w:rPr>
                <w:sz w:val="20"/>
                <w:szCs w:val="20"/>
              </w:rPr>
            </w:pPr>
            <w:r w:rsidRPr="35AB88BA">
              <w:rPr>
                <w:sz w:val="20"/>
                <w:szCs w:val="20"/>
              </w:rPr>
              <w:t xml:space="preserve">Review guidance on </w:t>
            </w:r>
            <w:hyperlink r:id="rId25" w:history="1">
              <w:r w:rsidRPr="00B546CE">
                <w:rPr>
                  <w:rStyle w:val="Hyperlink"/>
                  <w:sz w:val="20"/>
                  <w:szCs w:val="20"/>
                </w:rPr>
                <w:t>gift donations</w:t>
              </w:r>
            </w:hyperlink>
            <w:r w:rsidR="00B546CE">
              <w:rPr>
                <w:sz w:val="20"/>
                <w:szCs w:val="20"/>
              </w:rPr>
              <w:t>.</w:t>
            </w:r>
          </w:p>
          <w:p w14:paraId="40AE17C7" w14:textId="239ECD07" w:rsidR="35AB88BA" w:rsidRDefault="5E4A8D01" w:rsidP="35AB88BA">
            <w:pPr>
              <w:pStyle w:val="ListParagraph"/>
              <w:numPr>
                <w:ilvl w:val="0"/>
                <w:numId w:val="5"/>
              </w:numPr>
              <w:ind w:left="360"/>
              <w:rPr>
                <w:sz w:val="20"/>
                <w:szCs w:val="20"/>
              </w:rPr>
            </w:pPr>
            <w:r w:rsidRPr="0E7383BC">
              <w:rPr>
                <w:sz w:val="20"/>
                <w:szCs w:val="20"/>
              </w:rPr>
              <w:t xml:space="preserve">Review guidance on creating an </w:t>
            </w:r>
            <w:hyperlink r:id="rId26">
              <w:r w:rsidRPr="0E7383BC">
                <w:rPr>
                  <w:rStyle w:val="Hyperlink"/>
                  <w:sz w:val="20"/>
                  <w:szCs w:val="20"/>
                </w:rPr>
                <w:t>event budget</w:t>
              </w:r>
            </w:hyperlink>
            <w:r w:rsidR="00190658" w:rsidRPr="0E7383BC">
              <w:rPr>
                <w:sz w:val="20"/>
                <w:szCs w:val="20"/>
              </w:rPr>
              <w:t>.</w:t>
            </w:r>
            <w:r w:rsidRPr="0E7383BC">
              <w:rPr>
                <w:sz w:val="20"/>
                <w:szCs w:val="20"/>
              </w:rPr>
              <w:t xml:space="preserve"> </w:t>
            </w:r>
          </w:p>
          <w:p w14:paraId="27D6B533" w14:textId="47B13FA7" w:rsidR="18B24181" w:rsidRDefault="18B24181" w:rsidP="0E7383BC">
            <w:pPr>
              <w:pStyle w:val="ListParagraph"/>
              <w:numPr>
                <w:ilvl w:val="0"/>
                <w:numId w:val="5"/>
              </w:numPr>
              <w:ind w:left="360"/>
              <w:rPr>
                <w:sz w:val="20"/>
                <w:szCs w:val="20"/>
              </w:rPr>
            </w:pPr>
            <w:r w:rsidRPr="0E7383BC">
              <w:rPr>
                <w:sz w:val="20"/>
                <w:szCs w:val="20"/>
              </w:rPr>
              <w:t xml:space="preserve">Review guidance on </w:t>
            </w:r>
            <w:hyperlink r:id="rId27">
              <w:r w:rsidRPr="0E7383BC">
                <w:rPr>
                  <w:rStyle w:val="Hyperlink"/>
                  <w:sz w:val="20"/>
                  <w:szCs w:val="20"/>
                </w:rPr>
                <w:t>event contracts</w:t>
              </w:r>
            </w:hyperlink>
            <w:r w:rsidRPr="0E7383BC">
              <w:rPr>
                <w:sz w:val="20"/>
                <w:szCs w:val="20"/>
              </w:rPr>
              <w:t>.</w:t>
            </w:r>
          </w:p>
          <w:p w14:paraId="32BF6A0A" w14:textId="778C5B13" w:rsidR="2959A813" w:rsidRDefault="2959A813" w:rsidP="0E7383BC">
            <w:pPr>
              <w:pStyle w:val="ListParagraph"/>
              <w:numPr>
                <w:ilvl w:val="0"/>
                <w:numId w:val="5"/>
              </w:numPr>
              <w:ind w:left="360"/>
              <w:rPr>
                <w:sz w:val="20"/>
                <w:szCs w:val="20"/>
              </w:rPr>
            </w:pPr>
            <w:r w:rsidRPr="0E7383BC">
              <w:rPr>
                <w:sz w:val="20"/>
                <w:szCs w:val="20"/>
              </w:rPr>
              <w:t xml:space="preserve">Review general event planning resources on </w:t>
            </w:r>
            <w:hyperlink r:id="rId28">
              <w:r w:rsidRPr="0E7383BC">
                <w:rPr>
                  <w:rStyle w:val="Hyperlink"/>
                  <w:sz w:val="20"/>
                  <w:szCs w:val="20"/>
                </w:rPr>
                <w:t>Food &amp; Beverage</w:t>
              </w:r>
            </w:hyperlink>
            <w:r w:rsidRPr="0E7383BC">
              <w:rPr>
                <w:sz w:val="20"/>
                <w:szCs w:val="20"/>
              </w:rPr>
              <w:t xml:space="preserve"> and </w:t>
            </w:r>
            <w:hyperlink r:id="rId29">
              <w:r w:rsidRPr="0E7383BC">
                <w:rPr>
                  <w:rStyle w:val="Hyperlink"/>
                  <w:sz w:val="20"/>
                  <w:szCs w:val="20"/>
                </w:rPr>
                <w:t>Venues &amp; Lodging</w:t>
              </w:r>
            </w:hyperlink>
            <w:r w:rsidRPr="0E7383BC">
              <w:rPr>
                <w:sz w:val="20"/>
                <w:szCs w:val="20"/>
              </w:rPr>
              <w:t>.</w:t>
            </w:r>
          </w:p>
          <w:p w14:paraId="78549699" w14:textId="19BCE09F" w:rsidR="00882D3D" w:rsidRPr="00103E38" w:rsidRDefault="00882D3D" w:rsidP="003C18B5">
            <w:pPr>
              <w:rPr>
                <w:rFonts w:cstheme="minorHAnsi"/>
                <w:sz w:val="20"/>
                <w:szCs w:val="20"/>
              </w:rPr>
            </w:pPr>
          </w:p>
        </w:tc>
      </w:tr>
      <w:tr w:rsidR="00882D3D" w:rsidRPr="00103E38" w14:paraId="622ED8FF" w14:textId="602254A1" w:rsidTr="0E7383BC">
        <w:tc>
          <w:tcPr>
            <w:tcW w:w="3865" w:type="dxa"/>
          </w:tcPr>
          <w:p w14:paraId="53C57BC4" w14:textId="77777777" w:rsidR="00882D3D" w:rsidRPr="00103E38" w:rsidRDefault="6F9AE8B8" w:rsidP="12273422">
            <w:pPr>
              <w:rPr>
                <w:rFonts w:cstheme="minorHAnsi"/>
                <w:b/>
                <w:bCs/>
                <w:sz w:val="20"/>
                <w:szCs w:val="20"/>
              </w:rPr>
            </w:pPr>
            <w:proofErr w:type="gramStart"/>
            <w:r w:rsidRPr="00103E38">
              <w:rPr>
                <w:rFonts w:cstheme="minorHAnsi"/>
                <w:b/>
                <w:bCs/>
                <w:sz w:val="20"/>
                <w:szCs w:val="20"/>
              </w:rPr>
              <w:t>Team Work</w:t>
            </w:r>
            <w:proofErr w:type="gramEnd"/>
            <w:r w:rsidRPr="00103E38">
              <w:rPr>
                <w:rFonts w:cstheme="minorHAnsi"/>
                <w:b/>
                <w:bCs/>
                <w:sz w:val="20"/>
                <w:szCs w:val="20"/>
              </w:rPr>
              <w:t xml:space="preserve"> and Leadership </w:t>
            </w:r>
          </w:p>
          <w:p w14:paraId="5A29EE8F" w14:textId="77777777" w:rsidR="00882D3D" w:rsidRPr="00103E38" w:rsidRDefault="00882D3D" w:rsidP="003C18B5">
            <w:pPr>
              <w:rPr>
                <w:rFonts w:cstheme="minorHAnsi"/>
                <w:sz w:val="20"/>
                <w:szCs w:val="20"/>
              </w:rPr>
            </w:pPr>
            <w:r w:rsidRPr="00103E38">
              <w:rPr>
                <w:rFonts w:cstheme="minorHAnsi"/>
                <w:sz w:val="20"/>
                <w:szCs w:val="20"/>
              </w:rPr>
              <w:t xml:space="preserve">Thoughtfully engages in working with others throughout the organization to plan and accomplish the organizational mission and promote shared values. Positively influences groups and individuals.  Establishes and supports teams such as advisory boards and councils. (e.g., coaching, mentoring, creating a vision, implementing action plans). </w:t>
            </w:r>
          </w:p>
        </w:tc>
        <w:tc>
          <w:tcPr>
            <w:tcW w:w="9360" w:type="dxa"/>
          </w:tcPr>
          <w:p w14:paraId="6F15E25E" w14:textId="33837C64" w:rsidR="00882D3D" w:rsidRPr="00103E38" w:rsidRDefault="00882D3D" w:rsidP="00522DF2">
            <w:pPr>
              <w:pStyle w:val="ListParagraph"/>
              <w:numPr>
                <w:ilvl w:val="0"/>
                <w:numId w:val="5"/>
              </w:numPr>
              <w:ind w:left="360"/>
              <w:rPr>
                <w:rFonts w:cstheme="minorHAnsi"/>
                <w:sz w:val="20"/>
                <w:szCs w:val="20"/>
              </w:rPr>
            </w:pPr>
            <w:r w:rsidRPr="00103E38">
              <w:rPr>
                <w:rFonts w:cstheme="minorHAnsi"/>
                <w:sz w:val="20"/>
                <w:szCs w:val="20"/>
              </w:rPr>
              <w:t xml:space="preserve">Volunteer to set agendas, lead and follow up during a </w:t>
            </w:r>
            <w:r w:rsidR="00B9699B" w:rsidRPr="00103E38">
              <w:rPr>
                <w:rFonts w:cstheme="minorHAnsi"/>
                <w:sz w:val="20"/>
                <w:szCs w:val="20"/>
              </w:rPr>
              <w:t>recurring</w:t>
            </w:r>
            <w:r w:rsidRPr="00103E38">
              <w:rPr>
                <w:rFonts w:cstheme="minorHAnsi"/>
                <w:sz w:val="20"/>
                <w:szCs w:val="20"/>
              </w:rPr>
              <w:t xml:space="preserve"> meeting you attend. </w:t>
            </w:r>
          </w:p>
          <w:p w14:paraId="10DAEBEB" w14:textId="4F4DB401" w:rsidR="00882D3D" w:rsidRPr="00103E38" w:rsidRDefault="6335A42F" w:rsidP="58B1A93D">
            <w:pPr>
              <w:pStyle w:val="ListParagraph"/>
              <w:numPr>
                <w:ilvl w:val="0"/>
                <w:numId w:val="5"/>
              </w:numPr>
              <w:ind w:left="360"/>
              <w:rPr>
                <w:sz w:val="20"/>
                <w:szCs w:val="20"/>
              </w:rPr>
            </w:pPr>
            <w:r w:rsidRPr="7B7604AC">
              <w:rPr>
                <w:sz w:val="20"/>
                <w:szCs w:val="20"/>
              </w:rPr>
              <w:t xml:space="preserve">Attend </w:t>
            </w:r>
            <w:hyperlink r:id="rId30">
              <w:r w:rsidRPr="7B7604AC">
                <w:rPr>
                  <w:rStyle w:val="Hyperlink"/>
                  <w:sz w:val="20"/>
                  <w:szCs w:val="20"/>
                </w:rPr>
                <w:t>Facilitative Leadership</w:t>
              </w:r>
            </w:hyperlink>
            <w:r w:rsidRPr="7B7604AC">
              <w:rPr>
                <w:sz w:val="20"/>
                <w:szCs w:val="20"/>
              </w:rPr>
              <w:t xml:space="preserve"> or Advanced Facilitative Leadership sessions. </w:t>
            </w:r>
          </w:p>
          <w:p w14:paraId="2FE7CBDE" w14:textId="38743FD4" w:rsidR="00882D3D" w:rsidRPr="00103E38" w:rsidRDefault="00882D3D" w:rsidP="00522DF2">
            <w:pPr>
              <w:pStyle w:val="ListParagraph"/>
              <w:numPr>
                <w:ilvl w:val="0"/>
                <w:numId w:val="5"/>
              </w:numPr>
              <w:ind w:left="360"/>
              <w:rPr>
                <w:rFonts w:cstheme="minorHAnsi"/>
                <w:sz w:val="20"/>
                <w:szCs w:val="20"/>
              </w:rPr>
            </w:pPr>
            <w:r w:rsidRPr="00103E38">
              <w:rPr>
                <w:rFonts w:cstheme="minorHAnsi"/>
                <w:sz w:val="20"/>
                <w:szCs w:val="20"/>
              </w:rPr>
              <w:t xml:space="preserve">D2L Course: </w:t>
            </w:r>
            <w:hyperlink r:id="rId31" w:tgtFrame="_blank" w:history="1">
              <w:r w:rsidRPr="00103E38">
                <w:rPr>
                  <w:rStyle w:val="Hyperlink"/>
                  <w:rFonts w:cstheme="minorHAnsi"/>
                  <w:color w:val="18453B"/>
                  <w:sz w:val="20"/>
                  <w:szCs w:val="20"/>
                  <w:shd w:val="clear" w:color="auto" w:fill="F1F1F1"/>
                </w:rPr>
                <w:t>MSU Extension: Leading &amp; Managing</w:t>
              </w:r>
            </w:hyperlink>
          </w:p>
          <w:p w14:paraId="0F235484" w14:textId="3AEB3395" w:rsidR="00522DF2" w:rsidRPr="00103E38" w:rsidRDefault="007235EA" w:rsidP="00946211">
            <w:pPr>
              <w:pStyle w:val="ListParagraph"/>
              <w:numPr>
                <w:ilvl w:val="0"/>
                <w:numId w:val="5"/>
              </w:numPr>
              <w:ind w:left="360"/>
              <w:rPr>
                <w:rFonts w:cstheme="minorHAnsi"/>
                <w:sz w:val="20"/>
                <w:szCs w:val="20"/>
              </w:rPr>
            </w:pPr>
            <w:r w:rsidRPr="00103E38">
              <w:rPr>
                <w:rFonts w:cstheme="minorHAnsi"/>
                <w:sz w:val="20"/>
                <w:szCs w:val="20"/>
              </w:rPr>
              <w:t xml:space="preserve">Consider various </w:t>
            </w:r>
            <w:hyperlink r:id="rId32" w:tgtFrame="_blank" w:history="1">
              <w:r w:rsidR="00882D3D" w:rsidRPr="00103E38">
                <w:rPr>
                  <w:rStyle w:val="Hyperlink"/>
                  <w:rFonts w:cstheme="minorHAnsi"/>
                  <w:color w:val="18453B"/>
                  <w:sz w:val="20"/>
                  <w:szCs w:val="20"/>
                  <w:shd w:val="clear" w:color="auto" w:fill="FEFEFE"/>
                </w:rPr>
                <w:t>Leadership Programs</w:t>
              </w:r>
            </w:hyperlink>
          </w:p>
          <w:p w14:paraId="216D13C8" w14:textId="042A1663" w:rsidR="00522DF2" w:rsidRPr="00103E38" w:rsidRDefault="00522DF2" w:rsidP="00522DF2">
            <w:pPr>
              <w:pStyle w:val="ListParagraph"/>
              <w:numPr>
                <w:ilvl w:val="0"/>
                <w:numId w:val="3"/>
              </w:numPr>
              <w:ind w:left="360"/>
              <w:rPr>
                <w:rFonts w:cstheme="minorHAnsi"/>
                <w:sz w:val="20"/>
                <w:szCs w:val="20"/>
              </w:rPr>
            </w:pPr>
            <w:r w:rsidRPr="00103E38">
              <w:rPr>
                <w:rFonts w:cstheme="minorHAnsi"/>
                <w:sz w:val="20"/>
                <w:szCs w:val="20"/>
              </w:rPr>
              <w:t xml:space="preserve">D2L Course: </w:t>
            </w:r>
            <w:hyperlink r:id="rId33" w:history="1">
              <w:r w:rsidRPr="00103E38">
                <w:rPr>
                  <w:rStyle w:val="Hyperlink"/>
                  <w:rFonts w:cstheme="minorHAnsi"/>
                  <w:sz w:val="20"/>
                  <w:szCs w:val="20"/>
                </w:rPr>
                <w:t>Communicating through Conflict</w:t>
              </w:r>
            </w:hyperlink>
          </w:p>
          <w:p w14:paraId="1168DF54" w14:textId="79A329DB" w:rsidR="00935CBB" w:rsidRPr="00B029ED" w:rsidRDefault="008630D9" w:rsidP="58B1A93D">
            <w:pPr>
              <w:pStyle w:val="ListParagraph"/>
              <w:numPr>
                <w:ilvl w:val="0"/>
                <w:numId w:val="3"/>
              </w:numPr>
              <w:ind w:left="360"/>
              <w:rPr>
                <w:sz w:val="20"/>
                <w:szCs w:val="20"/>
              </w:rPr>
            </w:pPr>
            <w:r w:rsidRPr="58B1A93D">
              <w:rPr>
                <w:sz w:val="20"/>
                <w:szCs w:val="20"/>
              </w:rPr>
              <w:t>Leadership, Management, and Personal Development courses from</w:t>
            </w:r>
            <w:r w:rsidRPr="58B1A93D">
              <w:rPr>
                <w:rStyle w:val="Hyperlink"/>
                <w:color w:val="auto"/>
                <w:sz w:val="20"/>
                <w:szCs w:val="20"/>
                <w:u w:val="none"/>
              </w:rPr>
              <w:t xml:space="preserve"> </w:t>
            </w:r>
            <w:hyperlink r:id="rId34">
              <w:r w:rsidRPr="58B1A93D">
                <w:rPr>
                  <w:rStyle w:val="Hyperlink"/>
                  <w:sz w:val="20"/>
                  <w:szCs w:val="20"/>
                </w:rPr>
                <w:t>MSU Organization and Professional Development (OPD)</w:t>
              </w:r>
            </w:hyperlink>
          </w:p>
          <w:p w14:paraId="7D93C587" w14:textId="77777777" w:rsidR="00B029ED" w:rsidRPr="00103E38" w:rsidRDefault="00B029ED" w:rsidP="00B029ED">
            <w:pPr>
              <w:pStyle w:val="ListParagraph"/>
              <w:ind w:left="360"/>
              <w:rPr>
                <w:rStyle w:val="Hyperlink"/>
                <w:color w:val="auto"/>
                <w:sz w:val="20"/>
                <w:szCs w:val="20"/>
                <w:u w:val="none"/>
              </w:rPr>
            </w:pPr>
          </w:p>
          <w:p w14:paraId="2197BB31" w14:textId="72088A3B" w:rsidR="3644F36A" w:rsidRDefault="3644F36A" w:rsidP="008B3000">
            <w:pPr>
              <w:rPr>
                <w:rStyle w:val="Hyperlink"/>
                <w:color w:val="auto"/>
                <w:sz w:val="20"/>
                <w:szCs w:val="20"/>
                <w:u w:val="none"/>
              </w:rPr>
            </w:pPr>
            <w:r w:rsidRPr="58B1A93D">
              <w:rPr>
                <w:rStyle w:val="Hyperlink"/>
                <w:color w:val="auto"/>
                <w:sz w:val="20"/>
                <w:szCs w:val="20"/>
                <w:u w:val="none"/>
              </w:rPr>
              <w:t>Research Collaboration</w:t>
            </w:r>
          </w:p>
          <w:p w14:paraId="5ED8FCA7" w14:textId="33FCDBDF" w:rsidR="3644F36A" w:rsidRDefault="3644F36A" w:rsidP="58B1A93D">
            <w:pPr>
              <w:pStyle w:val="ListParagraph"/>
              <w:numPr>
                <w:ilvl w:val="0"/>
                <w:numId w:val="1"/>
              </w:numPr>
              <w:rPr>
                <w:rStyle w:val="Hyperlink"/>
                <w:color w:val="auto"/>
                <w:sz w:val="20"/>
                <w:szCs w:val="20"/>
                <w:u w:val="none"/>
              </w:rPr>
            </w:pPr>
            <w:r w:rsidRPr="58B1A93D">
              <w:rPr>
                <w:rStyle w:val="Hyperlink"/>
                <w:color w:val="auto"/>
                <w:sz w:val="20"/>
                <w:szCs w:val="20"/>
                <w:u w:val="none"/>
              </w:rPr>
              <w:t xml:space="preserve">Events and resources at MSU Center for Interdisciplinary Research, Collaboration, Learning and Engagement (CIRCLE): </w:t>
            </w:r>
            <w:hyperlink r:id="rId35" w:history="1">
              <w:r w:rsidRPr="58B1A93D">
                <w:rPr>
                  <w:rStyle w:val="Hyperlink"/>
                  <w:sz w:val="20"/>
                  <w:szCs w:val="20"/>
                </w:rPr>
                <w:t>https://research.msu.edu/circle</w:t>
              </w:r>
            </w:hyperlink>
          </w:p>
          <w:p w14:paraId="047A3291" w14:textId="5C5D5550" w:rsidR="0DF24ABF" w:rsidRDefault="0DF24ABF" w:rsidP="00B029ED">
            <w:pPr>
              <w:pStyle w:val="ListParagraph"/>
              <w:numPr>
                <w:ilvl w:val="0"/>
                <w:numId w:val="1"/>
              </w:numPr>
              <w:rPr>
                <w:rStyle w:val="Hyperlink"/>
                <w:color w:val="auto"/>
                <w:sz w:val="20"/>
                <w:szCs w:val="20"/>
                <w:u w:val="none"/>
              </w:rPr>
            </w:pPr>
            <w:r w:rsidRPr="58B1A93D">
              <w:rPr>
                <w:rStyle w:val="Hyperlink"/>
                <w:color w:val="auto"/>
                <w:sz w:val="20"/>
                <w:szCs w:val="20"/>
                <w:u w:val="none"/>
              </w:rPr>
              <w:t xml:space="preserve">MSU Office of Research Regulatory Support Training: </w:t>
            </w:r>
            <w:hyperlink r:id="rId36" w:history="1">
              <w:r w:rsidRPr="58B1A93D">
                <w:rPr>
                  <w:rStyle w:val="Hyperlink"/>
                  <w:sz w:val="20"/>
                  <w:szCs w:val="20"/>
                </w:rPr>
                <w:t>https://orrs.msu.edu/train/</w:t>
              </w:r>
            </w:hyperlink>
            <w:r w:rsidR="21B3BA06" w:rsidRPr="58B1A93D">
              <w:rPr>
                <w:rStyle w:val="Hyperlink"/>
                <w:color w:val="auto"/>
                <w:sz w:val="20"/>
                <w:szCs w:val="20"/>
                <w:u w:val="none"/>
              </w:rPr>
              <w:t xml:space="preserve"> (Human </w:t>
            </w:r>
            <w:r w:rsidR="4A6F9111" w:rsidRPr="58B1A93D">
              <w:rPr>
                <w:rStyle w:val="Hyperlink"/>
                <w:color w:val="auto"/>
                <w:sz w:val="20"/>
                <w:szCs w:val="20"/>
                <w:u w:val="none"/>
              </w:rPr>
              <w:t>Research Protection and</w:t>
            </w:r>
            <w:r w:rsidR="21B3BA06" w:rsidRPr="58B1A93D">
              <w:rPr>
                <w:rStyle w:val="Hyperlink"/>
                <w:color w:val="auto"/>
                <w:sz w:val="20"/>
                <w:szCs w:val="20"/>
                <w:u w:val="none"/>
              </w:rPr>
              <w:t xml:space="preserve"> Responsible Conduct of Research (RCR)</w:t>
            </w:r>
          </w:p>
          <w:p w14:paraId="201597CE" w14:textId="597E222B" w:rsidR="00522DF2" w:rsidRPr="00F93A8B" w:rsidRDefault="00522DF2" w:rsidP="00F93A8B">
            <w:pPr>
              <w:rPr>
                <w:rFonts w:cstheme="minorHAnsi"/>
                <w:sz w:val="20"/>
                <w:szCs w:val="20"/>
              </w:rPr>
            </w:pPr>
          </w:p>
        </w:tc>
      </w:tr>
      <w:tr w:rsidR="00882D3D" w:rsidRPr="00103E38" w14:paraId="469413C1" w14:textId="776D8237" w:rsidTr="0E7383BC">
        <w:tc>
          <w:tcPr>
            <w:tcW w:w="3865" w:type="dxa"/>
          </w:tcPr>
          <w:p w14:paraId="3A479D75" w14:textId="77777777" w:rsidR="00882D3D" w:rsidRPr="00103E38" w:rsidRDefault="6F9AE8B8" w:rsidP="12273422">
            <w:pPr>
              <w:rPr>
                <w:rFonts w:cstheme="minorHAnsi"/>
                <w:b/>
                <w:bCs/>
                <w:sz w:val="20"/>
                <w:szCs w:val="20"/>
              </w:rPr>
            </w:pPr>
            <w:r w:rsidRPr="00103E38">
              <w:rPr>
                <w:rFonts w:cstheme="minorHAnsi"/>
                <w:b/>
                <w:bCs/>
                <w:sz w:val="20"/>
                <w:szCs w:val="20"/>
              </w:rPr>
              <w:t xml:space="preserve">Partnerships and Collaborations </w:t>
            </w:r>
          </w:p>
          <w:p w14:paraId="68705DC7" w14:textId="77777777" w:rsidR="00882D3D" w:rsidRPr="00103E38" w:rsidRDefault="00882D3D" w:rsidP="003C18B5">
            <w:pPr>
              <w:rPr>
                <w:rFonts w:cstheme="minorHAnsi"/>
                <w:sz w:val="20"/>
                <w:szCs w:val="20"/>
              </w:rPr>
            </w:pPr>
            <w:r w:rsidRPr="00103E38">
              <w:rPr>
                <w:rFonts w:cstheme="minorHAnsi"/>
                <w:sz w:val="20"/>
                <w:szCs w:val="20"/>
              </w:rPr>
              <w:t xml:space="preserve">Is aware of issues and variables vital to the community being served, and understands how these variables impact program prioritization, planning, and delivery.  Continuously seeks opportunities and builds </w:t>
            </w:r>
            <w:r w:rsidRPr="00103E38">
              <w:rPr>
                <w:rFonts w:cstheme="minorHAnsi"/>
                <w:sz w:val="20"/>
                <w:szCs w:val="20"/>
              </w:rPr>
              <w:lastRenderedPageBreak/>
              <w:t xml:space="preserve">strategic partnerships to leverage and build support for programming to reach organizational goals and serve communities according to their needs. (e.g., communicates with media, communicates Extension’s value to partners, awareness of community).   </w:t>
            </w:r>
          </w:p>
          <w:p w14:paraId="39CA980D" w14:textId="77777777" w:rsidR="00882D3D" w:rsidRPr="00103E38" w:rsidRDefault="00882D3D" w:rsidP="003C18B5">
            <w:pPr>
              <w:pStyle w:val="ListParagraph"/>
              <w:ind w:left="360"/>
              <w:rPr>
                <w:rFonts w:cstheme="minorHAnsi"/>
                <w:sz w:val="20"/>
                <w:szCs w:val="20"/>
              </w:rPr>
            </w:pPr>
          </w:p>
        </w:tc>
        <w:tc>
          <w:tcPr>
            <w:tcW w:w="9360" w:type="dxa"/>
          </w:tcPr>
          <w:p w14:paraId="19A5F939" w14:textId="054AB6DD" w:rsidR="00E75F89" w:rsidRPr="00103E38" w:rsidRDefault="00E75F89" w:rsidP="00E75F89">
            <w:pPr>
              <w:pStyle w:val="ListParagraph"/>
              <w:numPr>
                <w:ilvl w:val="0"/>
                <w:numId w:val="5"/>
              </w:numPr>
              <w:ind w:left="360"/>
              <w:rPr>
                <w:rFonts w:cstheme="minorHAnsi"/>
                <w:sz w:val="20"/>
                <w:szCs w:val="20"/>
              </w:rPr>
            </w:pPr>
            <w:hyperlink r:id="rId37">
              <w:r w:rsidRPr="00103E38">
                <w:rPr>
                  <w:rStyle w:val="Hyperlink"/>
                  <w:rFonts w:cstheme="minorHAnsi"/>
                  <w:sz w:val="20"/>
                  <w:szCs w:val="20"/>
                </w:rPr>
                <w:t>Expect to Connect</w:t>
              </w:r>
            </w:hyperlink>
            <w:r w:rsidRPr="00103E38">
              <w:rPr>
                <w:rFonts w:cstheme="minorHAnsi"/>
                <w:sz w:val="20"/>
                <w:szCs w:val="20"/>
              </w:rPr>
              <w:t xml:space="preserve"> toolkit</w:t>
            </w:r>
          </w:p>
          <w:p w14:paraId="4A93BA30" w14:textId="216BB0C3" w:rsidR="00882D3D" w:rsidRPr="00103E38" w:rsidRDefault="00882D3D" w:rsidP="007A35CD">
            <w:pPr>
              <w:pStyle w:val="ListParagraph"/>
              <w:numPr>
                <w:ilvl w:val="0"/>
                <w:numId w:val="6"/>
              </w:numPr>
              <w:ind w:left="360"/>
              <w:rPr>
                <w:rFonts w:cstheme="minorHAnsi"/>
                <w:sz w:val="20"/>
                <w:szCs w:val="20"/>
              </w:rPr>
            </w:pPr>
            <w:r w:rsidRPr="00103E38">
              <w:rPr>
                <w:rFonts w:cstheme="minorHAnsi"/>
                <w:sz w:val="20"/>
                <w:szCs w:val="20"/>
              </w:rPr>
              <w:t xml:space="preserve">Speak with your </w:t>
            </w:r>
            <w:r w:rsidR="007422DC" w:rsidRPr="00103E38">
              <w:rPr>
                <w:rFonts w:cstheme="minorHAnsi"/>
                <w:sz w:val="20"/>
                <w:szCs w:val="20"/>
              </w:rPr>
              <w:t>District Director</w:t>
            </w:r>
            <w:r w:rsidRPr="00103E38">
              <w:rPr>
                <w:rFonts w:cstheme="minorHAnsi"/>
                <w:sz w:val="20"/>
                <w:szCs w:val="20"/>
              </w:rPr>
              <w:t xml:space="preserve"> about which meetings or organizations can help you better understand county politics and dynamics. Attend them. </w:t>
            </w:r>
          </w:p>
          <w:p w14:paraId="1D56ED75" w14:textId="3EEE3920" w:rsidR="00882D3D" w:rsidRPr="00103E38" w:rsidRDefault="00882D3D" w:rsidP="007A35CD">
            <w:pPr>
              <w:pStyle w:val="ListParagraph"/>
              <w:numPr>
                <w:ilvl w:val="0"/>
                <w:numId w:val="6"/>
              </w:numPr>
              <w:ind w:left="360"/>
              <w:rPr>
                <w:rFonts w:cstheme="minorHAnsi"/>
                <w:sz w:val="20"/>
                <w:szCs w:val="20"/>
              </w:rPr>
            </w:pPr>
            <w:r w:rsidRPr="00103E38">
              <w:rPr>
                <w:rFonts w:cstheme="minorHAnsi"/>
                <w:sz w:val="20"/>
                <w:szCs w:val="20"/>
              </w:rPr>
              <w:t xml:space="preserve">Do research on your local and state politicians and legislators to find out what elements of your programming they are most likely to champion. </w:t>
            </w:r>
          </w:p>
          <w:p w14:paraId="3F2963A7" w14:textId="162C6B82" w:rsidR="00882D3D" w:rsidRPr="00103E38" w:rsidRDefault="00882D3D" w:rsidP="007A35CD">
            <w:pPr>
              <w:pStyle w:val="ListParagraph"/>
              <w:numPr>
                <w:ilvl w:val="0"/>
                <w:numId w:val="6"/>
              </w:numPr>
              <w:ind w:left="360"/>
              <w:rPr>
                <w:rFonts w:cstheme="minorHAnsi"/>
                <w:sz w:val="20"/>
                <w:szCs w:val="20"/>
              </w:rPr>
            </w:pPr>
            <w:r w:rsidRPr="00103E38">
              <w:rPr>
                <w:rFonts w:cstheme="minorHAnsi"/>
                <w:sz w:val="20"/>
                <w:szCs w:val="20"/>
              </w:rPr>
              <w:lastRenderedPageBreak/>
              <w:t xml:space="preserve">Develop and practice your elevator speech, or your public value statement. </w:t>
            </w:r>
            <w:r w:rsidR="00CA5FE5" w:rsidRPr="00103E38">
              <w:rPr>
                <w:rFonts w:cstheme="minorHAnsi"/>
                <w:sz w:val="20"/>
                <w:szCs w:val="20"/>
              </w:rPr>
              <w:t xml:space="preserve">Ask your institute communicator for feedback! </w:t>
            </w:r>
            <w:r w:rsidRPr="00103E38">
              <w:rPr>
                <w:rFonts w:cstheme="minorHAnsi"/>
                <w:sz w:val="20"/>
                <w:szCs w:val="20"/>
              </w:rPr>
              <w:t xml:space="preserve">Practice it for a few colleagues </w:t>
            </w:r>
            <w:r w:rsidR="006C796A" w:rsidRPr="00103E38">
              <w:rPr>
                <w:rFonts w:cstheme="minorHAnsi"/>
                <w:sz w:val="20"/>
                <w:szCs w:val="20"/>
              </w:rPr>
              <w:t xml:space="preserve">and </w:t>
            </w:r>
            <w:r w:rsidRPr="00103E38">
              <w:rPr>
                <w:rFonts w:cstheme="minorHAnsi"/>
                <w:sz w:val="20"/>
                <w:szCs w:val="20"/>
              </w:rPr>
              <w:t xml:space="preserve">then commit yourself to using it in the next year. </w:t>
            </w:r>
          </w:p>
        </w:tc>
      </w:tr>
      <w:tr w:rsidR="00882D3D" w:rsidRPr="00103E38" w14:paraId="666271A1" w14:textId="31E0D842" w:rsidTr="0E7383BC">
        <w:tc>
          <w:tcPr>
            <w:tcW w:w="3865" w:type="dxa"/>
          </w:tcPr>
          <w:p w14:paraId="39C6A78F" w14:textId="77777777" w:rsidR="00882D3D" w:rsidRPr="00103E38" w:rsidRDefault="6F9AE8B8" w:rsidP="12273422">
            <w:pPr>
              <w:rPr>
                <w:rFonts w:cstheme="minorHAnsi"/>
                <w:b/>
                <w:bCs/>
                <w:sz w:val="20"/>
                <w:szCs w:val="20"/>
              </w:rPr>
            </w:pPr>
            <w:r w:rsidRPr="00103E38">
              <w:rPr>
                <w:rFonts w:cstheme="minorHAnsi"/>
                <w:b/>
                <w:bCs/>
                <w:sz w:val="20"/>
                <w:szCs w:val="20"/>
              </w:rPr>
              <w:lastRenderedPageBreak/>
              <w:t>Program Development, Evaluation, and Reporting</w:t>
            </w:r>
          </w:p>
          <w:p w14:paraId="1516E7A0" w14:textId="77777777" w:rsidR="00882D3D" w:rsidRPr="00103E38" w:rsidRDefault="00882D3D" w:rsidP="003C18B5">
            <w:pPr>
              <w:rPr>
                <w:rFonts w:cstheme="minorHAnsi"/>
                <w:sz w:val="20"/>
                <w:szCs w:val="20"/>
              </w:rPr>
            </w:pPr>
            <w:r w:rsidRPr="00103E38">
              <w:rPr>
                <w:rFonts w:cstheme="minorHAnsi"/>
                <w:sz w:val="20"/>
                <w:szCs w:val="20"/>
              </w:rPr>
              <w:t xml:space="preserve">Supports the development and delivery of programs including the collection of appropriate data to measure impacts. Understands the need to communicate programming outcomes to stakeholders and continuously improve programming content and marketing through evaluation. (e.g., needs assessment, marketing, program evaluation).   </w:t>
            </w:r>
          </w:p>
          <w:p w14:paraId="2AC0B453" w14:textId="77777777" w:rsidR="00882D3D" w:rsidRPr="00103E38" w:rsidRDefault="00882D3D" w:rsidP="003C18B5">
            <w:pPr>
              <w:rPr>
                <w:rFonts w:cstheme="minorHAnsi"/>
                <w:sz w:val="20"/>
                <w:szCs w:val="20"/>
              </w:rPr>
            </w:pPr>
          </w:p>
        </w:tc>
        <w:tc>
          <w:tcPr>
            <w:tcW w:w="9360" w:type="dxa"/>
          </w:tcPr>
          <w:p w14:paraId="139EB4C0" w14:textId="3DD592BC" w:rsidR="21E35C5C" w:rsidRPr="006B105B" w:rsidRDefault="21E35C5C" w:rsidP="58B1A93D">
            <w:pPr>
              <w:pStyle w:val="ListParagraph"/>
              <w:numPr>
                <w:ilvl w:val="0"/>
                <w:numId w:val="9"/>
              </w:numPr>
              <w:rPr>
                <w:rStyle w:val="Hyperlink"/>
                <w:color w:val="auto"/>
                <w:sz w:val="20"/>
                <w:szCs w:val="20"/>
                <w:u w:val="none"/>
              </w:rPr>
            </w:pPr>
            <w:r w:rsidRPr="006B105B">
              <w:rPr>
                <w:rStyle w:val="Hyperlink"/>
                <w:color w:val="auto"/>
                <w:sz w:val="20"/>
                <w:szCs w:val="20"/>
                <w:u w:val="none"/>
              </w:rPr>
              <w:t xml:space="preserve">Attend </w:t>
            </w:r>
            <w:proofErr w:type="gramStart"/>
            <w:r w:rsidRPr="006B105B">
              <w:rPr>
                <w:rStyle w:val="Hyperlink"/>
                <w:color w:val="auto"/>
                <w:sz w:val="20"/>
                <w:szCs w:val="20"/>
                <w:u w:val="none"/>
              </w:rPr>
              <w:t>a virtual</w:t>
            </w:r>
            <w:proofErr w:type="gramEnd"/>
            <w:r w:rsidRPr="006B105B">
              <w:rPr>
                <w:rStyle w:val="Hyperlink"/>
                <w:color w:val="auto"/>
                <w:sz w:val="20"/>
                <w:szCs w:val="20"/>
                <w:u w:val="none"/>
              </w:rPr>
              <w:t xml:space="preserve"> or in-person training offered by an evaluation specialist at MSU Extension</w:t>
            </w:r>
          </w:p>
          <w:p w14:paraId="40762802" w14:textId="06D1B1D6" w:rsidR="21E35C5C" w:rsidRPr="006B105B" w:rsidRDefault="21E35C5C" w:rsidP="58B1A93D">
            <w:pPr>
              <w:pStyle w:val="ListParagraph"/>
              <w:numPr>
                <w:ilvl w:val="0"/>
                <w:numId w:val="9"/>
              </w:numPr>
              <w:rPr>
                <w:rStyle w:val="Hyperlink"/>
                <w:color w:val="auto"/>
                <w:sz w:val="20"/>
                <w:szCs w:val="20"/>
                <w:u w:val="none"/>
              </w:rPr>
            </w:pPr>
            <w:r w:rsidRPr="006B105B">
              <w:rPr>
                <w:rStyle w:val="Hyperlink"/>
                <w:color w:val="auto"/>
                <w:sz w:val="20"/>
                <w:szCs w:val="20"/>
                <w:u w:val="none"/>
              </w:rPr>
              <w:t>Participate in the Step process cohort (Educators and specialists)</w:t>
            </w:r>
          </w:p>
          <w:p w14:paraId="7C5B69FB" w14:textId="26881710" w:rsidR="6883AC4F" w:rsidRPr="006B105B" w:rsidRDefault="6883AC4F" w:rsidP="58B1A93D">
            <w:pPr>
              <w:pStyle w:val="ListParagraph"/>
              <w:numPr>
                <w:ilvl w:val="0"/>
                <w:numId w:val="9"/>
              </w:numPr>
              <w:rPr>
                <w:rStyle w:val="Hyperlink"/>
                <w:sz w:val="20"/>
                <w:szCs w:val="20"/>
              </w:rPr>
            </w:pPr>
            <w:r w:rsidRPr="006B105B">
              <w:rPr>
                <w:rStyle w:val="Hyperlink"/>
                <w:color w:val="auto"/>
                <w:sz w:val="20"/>
                <w:szCs w:val="20"/>
                <w:u w:val="none"/>
              </w:rPr>
              <w:t xml:space="preserve">Review the suggested training courses and resources available on MSU Extension Evaluation Resources: </w:t>
            </w:r>
            <w:hyperlink r:id="rId38" w:history="1">
              <w:r w:rsidRPr="006B105B">
                <w:rPr>
                  <w:rStyle w:val="Hyperlink"/>
                  <w:sz w:val="20"/>
                  <w:szCs w:val="20"/>
                </w:rPr>
                <w:t>https://www.canr.msu.edu/od/planning_evaluation_and_reporting/evaluation_resources</w:t>
              </w:r>
            </w:hyperlink>
          </w:p>
          <w:p w14:paraId="3EA5DE79" w14:textId="3D18A1E5" w:rsidR="00882D3D" w:rsidRPr="006B105B" w:rsidRDefault="00882D3D" w:rsidP="001C1222">
            <w:pPr>
              <w:pStyle w:val="ListParagraph"/>
              <w:numPr>
                <w:ilvl w:val="0"/>
                <w:numId w:val="9"/>
              </w:numPr>
              <w:rPr>
                <w:rStyle w:val="Hyperlink"/>
                <w:rFonts w:cstheme="minorHAnsi"/>
                <w:color w:val="auto"/>
                <w:sz w:val="20"/>
                <w:szCs w:val="20"/>
                <w:u w:val="none"/>
              </w:rPr>
            </w:pPr>
            <w:r w:rsidRPr="006B105B">
              <w:rPr>
                <w:rFonts w:cstheme="minorHAnsi"/>
                <w:sz w:val="20"/>
                <w:szCs w:val="20"/>
              </w:rPr>
              <w:t>D2</w:t>
            </w:r>
            <w:r w:rsidR="00FC482C" w:rsidRPr="006B105B">
              <w:rPr>
                <w:rFonts w:cstheme="minorHAnsi"/>
                <w:sz w:val="20"/>
                <w:szCs w:val="20"/>
              </w:rPr>
              <w:t>L</w:t>
            </w:r>
            <w:r w:rsidRPr="006B105B">
              <w:rPr>
                <w:rFonts w:cstheme="minorHAnsi"/>
                <w:sz w:val="20"/>
                <w:szCs w:val="20"/>
              </w:rPr>
              <w:t xml:space="preserve"> Course: </w:t>
            </w:r>
            <w:hyperlink r:id="rId39" w:tgtFrame="_blank" w:history="1">
              <w:r w:rsidRPr="006B105B">
                <w:rPr>
                  <w:rStyle w:val="Hyperlink"/>
                  <w:rFonts w:cstheme="minorHAnsi"/>
                  <w:color w:val="18453B"/>
                  <w:sz w:val="20"/>
                  <w:szCs w:val="20"/>
                  <w:shd w:val="clear" w:color="auto" w:fill="F1F1F1"/>
                </w:rPr>
                <w:t>Evaluation Expedition</w:t>
              </w:r>
            </w:hyperlink>
            <w:r w:rsidRPr="006B105B">
              <w:rPr>
                <w:rStyle w:val="Hyperlink"/>
                <w:rFonts w:cstheme="minorHAnsi"/>
                <w:color w:val="18453B"/>
                <w:sz w:val="20"/>
                <w:szCs w:val="20"/>
                <w:shd w:val="clear" w:color="auto" w:fill="F1F1F1"/>
              </w:rPr>
              <w:t>.</w:t>
            </w:r>
          </w:p>
          <w:p w14:paraId="5C50AC8B" w14:textId="4571ABFF" w:rsidR="00FB47BD" w:rsidRPr="006B105B" w:rsidRDefault="00FB47BD" w:rsidP="001C1222">
            <w:pPr>
              <w:pStyle w:val="ListParagraph"/>
              <w:numPr>
                <w:ilvl w:val="0"/>
                <w:numId w:val="9"/>
              </w:numPr>
              <w:rPr>
                <w:rStyle w:val="Hyperlink"/>
                <w:rFonts w:cstheme="minorHAnsi"/>
                <w:color w:val="auto"/>
                <w:sz w:val="20"/>
                <w:szCs w:val="20"/>
                <w:u w:val="none"/>
              </w:rPr>
            </w:pPr>
            <w:r w:rsidRPr="006B105B">
              <w:rPr>
                <w:rFonts w:cstheme="minorHAnsi"/>
                <w:sz w:val="20"/>
                <w:szCs w:val="20"/>
              </w:rPr>
              <w:t xml:space="preserve">Complete the D2L course: </w:t>
            </w:r>
            <w:hyperlink r:id="rId40" w:history="1">
              <w:r w:rsidRPr="006B105B">
                <w:rPr>
                  <w:rStyle w:val="Hyperlink"/>
                  <w:rFonts w:cstheme="minorHAnsi"/>
                  <w:sz w:val="20"/>
                  <w:szCs w:val="20"/>
                </w:rPr>
                <w:t>Teaching and Learning</w:t>
              </w:r>
            </w:hyperlink>
            <w:r w:rsidRPr="006B105B">
              <w:rPr>
                <w:rFonts w:cstheme="minorHAnsi"/>
                <w:sz w:val="20"/>
                <w:szCs w:val="20"/>
              </w:rPr>
              <w:t>.</w:t>
            </w:r>
          </w:p>
          <w:p w14:paraId="17059A71" w14:textId="3C579067" w:rsidR="00882D3D" w:rsidRPr="006B105B" w:rsidRDefault="00882D3D" w:rsidP="001C1222">
            <w:pPr>
              <w:pStyle w:val="ListParagraph"/>
              <w:numPr>
                <w:ilvl w:val="0"/>
                <w:numId w:val="9"/>
              </w:numPr>
              <w:rPr>
                <w:rFonts w:cstheme="minorHAnsi"/>
                <w:sz w:val="20"/>
                <w:szCs w:val="20"/>
              </w:rPr>
            </w:pPr>
            <w:r w:rsidRPr="006B105B">
              <w:rPr>
                <w:rFonts w:cstheme="minorHAnsi"/>
                <w:sz w:val="20"/>
                <w:szCs w:val="20"/>
              </w:rPr>
              <w:t>Revise all your program objectives using backwards design and rewrit</w:t>
            </w:r>
            <w:r w:rsidR="00836376" w:rsidRPr="006B105B">
              <w:rPr>
                <w:rFonts w:cstheme="minorHAnsi"/>
                <w:sz w:val="20"/>
                <w:szCs w:val="20"/>
              </w:rPr>
              <w:t xml:space="preserve">e </w:t>
            </w:r>
            <w:r w:rsidRPr="006B105B">
              <w:rPr>
                <w:rFonts w:cstheme="minorHAnsi"/>
                <w:sz w:val="20"/>
                <w:szCs w:val="20"/>
              </w:rPr>
              <w:t xml:space="preserve">them as SMART objectives. Ask a colleague to review them. </w:t>
            </w:r>
          </w:p>
          <w:p w14:paraId="5DBE9F9E" w14:textId="4DE84F35" w:rsidR="005B2A98" w:rsidRPr="006B105B" w:rsidRDefault="005B2A98" w:rsidP="001C1222">
            <w:pPr>
              <w:pStyle w:val="ListParagraph"/>
              <w:numPr>
                <w:ilvl w:val="0"/>
                <w:numId w:val="9"/>
              </w:numPr>
              <w:rPr>
                <w:rFonts w:cstheme="minorHAnsi"/>
                <w:sz w:val="20"/>
                <w:szCs w:val="20"/>
              </w:rPr>
            </w:pPr>
            <w:r w:rsidRPr="0E7383BC">
              <w:rPr>
                <w:sz w:val="20"/>
                <w:szCs w:val="20"/>
              </w:rPr>
              <w:t xml:space="preserve">D2L Course: </w:t>
            </w:r>
            <w:hyperlink r:id="rId41">
              <w:r w:rsidRPr="0E7383BC">
                <w:rPr>
                  <w:rStyle w:val="Hyperlink"/>
                  <w:sz w:val="20"/>
                  <w:szCs w:val="20"/>
                </w:rPr>
                <w:t>Preparing to Submit Your Educational Project to an Editor</w:t>
              </w:r>
            </w:hyperlink>
          </w:p>
          <w:p w14:paraId="6E7BC239" w14:textId="0FB2682B" w:rsidR="1E7D7327" w:rsidRDefault="1E7D7327" w:rsidP="0E7383BC">
            <w:pPr>
              <w:pStyle w:val="ListParagraph"/>
              <w:numPr>
                <w:ilvl w:val="0"/>
                <w:numId w:val="9"/>
              </w:numPr>
              <w:rPr>
                <w:sz w:val="20"/>
                <w:szCs w:val="20"/>
              </w:rPr>
            </w:pPr>
            <w:r w:rsidRPr="0E7383BC">
              <w:rPr>
                <w:sz w:val="20"/>
                <w:szCs w:val="20"/>
              </w:rPr>
              <w:t xml:space="preserve">Review </w:t>
            </w:r>
            <w:hyperlink r:id="rId42">
              <w:r w:rsidRPr="0E7383BC">
                <w:rPr>
                  <w:rStyle w:val="Hyperlink"/>
                  <w:sz w:val="20"/>
                  <w:szCs w:val="20"/>
                </w:rPr>
                <w:t>Author Checklist</w:t>
              </w:r>
            </w:hyperlink>
            <w:r w:rsidRPr="0E7383BC">
              <w:rPr>
                <w:sz w:val="20"/>
                <w:szCs w:val="20"/>
              </w:rPr>
              <w:t xml:space="preserve"> for MSU Extension Educational Materials</w:t>
            </w:r>
          </w:p>
          <w:p w14:paraId="257DB080" w14:textId="7045CAED" w:rsidR="001C1222" w:rsidRPr="006B105B" w:rsidRDefault="005B2A98" w:rsidP="005C46CB">
            <w:pPr>
              <w:pStyle w:val="ListParagraph"/>
              <w:numPr>
                <w:ilvl w:val="0"/>
                <w:numId w:val="9"/>
              </w:numPr>
              <w:rPr>
                <w:rFonts w:cstheme="minorHAnsi"/>
                <w:sz w:val="20"/>
                <w:szCs w:val="20"/>
              </w:rPr>
            </w:pPr>
            <w:r w:rsidRPr="006B105B">
              <w:rPr>
                <w:rFonts w:cstheme="minorHAnsi"/>
                <w:sz w:val="20"/>
                <w:szCs w:val="20"/>
              </w:rPr>
              <w:t>Become a PEARS expert by review</w:t>
            </w:r>
            <w:r w:rsidR="00E26C16" w:rsidRPr="006B105B">
              <w:rPr>
                <w:rFonts w:cstheme="minorHAnsi"/>
                <w:sz w:val="20"/>
                <w:szCs w:val="20"/>
              </w:rPr>
              <w:t>ing</w:t>
            </w:r>
            <w:r w:rsidRPr="006B105B">
              <w:rPr>
                <w:rFonts w:cstheme="minorHAnsi"/>
                <w:sz w:val="20"/>
                <w:szCs w:val="20"/>
              </w:rPr>
              <w:t xml:space="preserve"> the </w:t>
            </w:r>
            <w:hyperlink r:id="rId43" w:history="1">
              <w:r w:rsidRPr="006B105B">
                <w:rPr>
                  <w:rStyle w:val="Hyperlink"/>
                  <w:rFonts w:cstheme="minorHAnsi"/>
                  <w:sz w:val="20"/>
                  <w:szCs w:val="20"/>
                </w:rPr>
                <w:t>D2L PEARS course</w:t>
              </w:r>
            </w:hyperlink>
            <w:r w:rsidRPr="006B105B">
              <w:rPr>
                <w:rFonts w:cstheme="minorHAnsi"/>
                <w:sz w:val="20"/>
                <w:szCs w:val="20"/>
              </w:rPr>
              <w:t xml:space="preserve"> and attending PEARS </w:t>
            </w:r>
            <w:hyperlink r:id="rId44" w:history="1">
              <w:r w:rsidRPr="006B105B">
                <w:rPr>
                  <w:rStyle w:val="Hyperlink"/>
                  <w:rFonts w:cstheme="minorHAnsi"/>
                  <w:sz w:val="20"/>
                  <w:szCs w:val="20"/>
                </w:rPr>
                <w:t>Virtual Office Hours</w:t>
              </w:r>
            </w:hyperlink>
          </w:p>
          <w:p w14:paraId="0F024BE0" w14:textId="77777777" w:rsidR="001C1222" w:rsidRPr="006B105B" w:rsidRDefault="001C1222" w:rsidP="001C1222">
            <w:pPr>
              <w:pStyle w:val="ListParagraph"/>
              <w:numPr>
                <w:ilvl w:val="0"/>
                <w:numId w:val="9"/>
              </w:numPr>
              <w:contextualSpacing w:val="0"/>
              <w:rPr>
                <w:rFonts w:eastAsia="Times New Roman" w:cstheme="minorHAnsi"/>
                <w:sz w:val="20"/>
                <w:szCs w:val="20"/>
              </w:rPr>
            </w:pPr>
            <w:r w:rsidRPr="006B105B">
              <w:rPr>
                <w:rFonts w:eastAsia="Times New Roman" w:cstheme="minorHAnsi"/>
                <w:sz w:val="20"/>
                <w:szCs w:val="20"/>
              </w:rPr>
              <w:t xml:space="preserve">Attend the </w:t>
            </w:r>
            <w:hyperlink r:id="rId45" w:history="1">
              <w:r w:rsidRPr="006B105B">
                <w:rPr>
                  <w:rStyle w:val="Hyperlink"/>
                  <w:rFonts w:eastAsia="Times New Roman" w:cstheme="minorHAnsi"/>
                  <w:sz w:val="20"/>
                  <w:szCs w:val="20"/>
                </w:rPr>
                <w:t>PEARS Reporting Crash Course</w:t>
              </w:r>
            </w:hyperlink>
            <w:r w:rsidRPr="006B105B">
              <w:rPr>
                <w:rFonts w:eastAsia="Times New Roman" w:cstheme="minorHAnsi"/>
                <w:sz w:val="20"/>
                <w:szCs w:val="20"/>
              </w:rPr>
              <w:t xml:space="preserve"> to learn what you should be reporting in PEARS and where to report it</w:t>
            </w:r>
          </w:p>
          <w:p w14:paraId="3ED73272" w14:textId="23ABA213" w:rsidR="001C1222" w:rsidRPr="00103E38" w:rsidRDefault="001C1222" w:rsidP="001C1222">
            <w:pPr>
              <w:pStyle w:val="ListParagraph"/>
              <w:numPr>
                <w:ilvl w:val="0"/>
                <w:numId w:val="9"/>
              </w:numPr>
              <w:contextualSpacing w:val="0"/>
              <w:rPr>
                <w:rFonts w:eastAsia="Times New Roman" w:cstheme="minorHAnsi"/>
                <w:sz w:val="20"/>
                <w:szCs w:val="20"/>
              </w:rPr>
            </w:pPr>
            <w:r w:rsidRPr="006B105B">
              <w:rPr>
                <w:rFonts w:eastAsia="Times New Roman" w:cstheme="minorHAnsi"/>
                <w:sz w:val="20"/>
                <w:szCs w:val="20"/>
              </w:rPr>
              <w:t xml:space="preserve">Attend the </w:t>
            </w:r>
            <w:hyperlink r:id="rId46" w:history="1">
              <w:r w:rsidRPr="006B105B">
                <w:rPr>
                  <w:rStyle w:val="Hyperlink"/>
                  <w:rFonts w:eastAsia="Times New Roman" w:cstheme="minorHAnsi"/>
                  <w:sz w:val="20"/>
                  <w:szCs w:val="20"/>
                </w:rPr>
                <w:t>PEARS Deeper Dives</w:t>
              </w:r>
            </w:hyperlink>
            <w:r w:rsidRPr="006B105B">
              <w:rPr>
                <w:rFonts w:eastAsia="Times New Roman" w:cstheme="minorHAnsi"/>
                <w:sz w:val="20"/>
                <w:szCs w:val="20"/>
              </w:rPr>
              <w:t xml:space="preserve"> for a variety of topics to learn how to report in specific modules like Quarterly Efforts, Program Activities, Indirect Activities, Direc</w:t>
            </w:r>
            <w:r w:rsidRPr="00103E38">
              <w:rPr>
                <w:rFonts w:eastAsia="Times New Roman" w:cstheme="minorHAnsi"/>
                <w:sz w:val="20"/>
                <w:szCs w:val="20"/>
              </w:rPr>
              <w:t>t Contacts, and more</w:t>
            </w:r>
          </w:p>
          <w:p w14:paraId="07F47A45" w14:textId="61E8E648" w:rsidR="00C3434E" w:rsidRPr="00103E38" w:rsidRDefault="00C3434E" w:rsidP="001C1222">
            <w:pPr>
              <w:pStyle w:val="ListParagraph"/>
              <w:numPr>
                <w:ilvl w:val="0"/>
                <w:numId w:val="9"/>
              </w:numPr>
              <w:rPr>
                <w:rFonts w:cstheme="minorHAnsi"/>
                <w:sz w:val="20"/>
                <w:szCs w:val="20"/>
              </w:rPr>
            </w:pPr>
            <w:r w:rsidRPr="00103E38">
              <w:rPr>
                <w:rFonts w:cstheme="minorHAnsi"/>
                <w:sz w:val="20"/>
                <w:szCs w:val="20"/>
              </w:rPr>
              <w:t xml:space="preserve">Get inspired by different modes of virtual program delivery by checking out the </w:t>
            </w:r>
            <w:hyperlink r:id="rId47">
              <w:r w:rsidRPr="2EB6DBAC">
                <w:rPr>
                  <w:rStyle w:val="Hyperlink"/>
                  <w:sz w:val="20"/>
                  <w:szCs w:val="20"/>
                </w:rPr>
                <w:t>Virtual Programming website</w:t>
              </w:r>
            </w:hyperlink>
            <w:r w:rsidRPr="00103E38">
              <w:rPr>
                <w:rFonts w:cstheme="minorHAnsi"/>
                <w:sz w:val="20"/>
                <w:szCs w:val="20"/>
              </w:rPr>
              <w:t xml:space="preserve"> and Lightening Talk recordings</w:t>
            </w:r>
          </w:p>
          <w:p w14:paraId="24D0AFF5" w14:textId="40950DAF" w:rsidR="2EB6DBAC" w:rsidRDefault="16E2379F" w:rsidP="0E7383BC">
            <w:pPr>
              <w:pStyle w:val="ListParagraph"/>
              <w:numPr>
                <w:ilvl w:val="0"/>
                <w:numId w:val="9"/>
              </w:numPr>
              <w:rPr>
                <w:sz w:val="20"/>
                <w:szCs w:val="20"/>
              </w:rPr>
            </w:pPr>
            <w:r w:rsidRPr="0E7383BC">
              <w:rPr>
                <w:sz w:val="20"/>
                <w:szCs w:val="20"/>
              </w:rPr>
              <w:t xml:space="preserve">Review </w:t>
            </w:r>
            <w:hyperlink r:id="rId48">
              <w:r w:rsidRPr="0E7383BC">
                <w:rPr>
                  <w:rStyle w:val="Hyperlink"/>
                  <w:sz w:val="20"/>
                  <w:szCs w:val="20"/>
                </w:rPr>
                <w:t>Event Planning Timelines</w:t>
              </w:r>
            </w:hyperlink>
          </w:p>
          <w:p w14:paraId="3C37D769" w14:textId="0CB3D22D" w:rsidR="4E51E259" w:rsidRDefault="4E51E259" w:rsidP="0E7383BC">
            <w:pPr>
              <w:pStyle w:val="ListParagraph"/>
              <w:numPr>
                <w:ilvl w:val="0"/>
                <w:numId w:val="9"/>
              </w:numPr>
              <w:rPr>
                <w:sz w:val="20"/>
                <w:szCs w:val="20"/>
              </w:rPr>
            </w:pPr>
            <w:r w:rsidRPr="0E7383BC">
              <w:rPr>
                <w:sz w:val="20"/>
                <w:szCs w:val="20"/>
              </w:rPr>
              <w:t xml:space="preserve">Review </w:t>
            </w:r>
            <w:hyperlink r:id="rId49">
              <w:r w:rsidRPr="0E7383BC">
                <w:rPr>
                  <w:rStyle w:val="Hyperlink"/>
                  <w:sz w:val="20"/>
                  <w:szCs w:val="20"/>
                </w:rPr>
                <w:t>Developing, Planning and Facilitating Welcoming Educational Programs and Events</w:t>
              </w:r>
            </w:hyperlink>
          </w:p>
          <w:p w14:paraId="418FF9BA" w14:textId="636D03BB" w:rsidR="00D96FA3" w:rsidRDefault="00D96FA3" w:rsidP="001C1222">
            <w:pPr>
              <w:pStyle w:val="ListParagraph"/>
              <w:numPr>
                <w:ilvl w:val="0"/>
                <w:numId w:val="9"/>
              </w:numPr>
              <w:rPr>
                <w:rFonts w:cstheme="minorHAnsi"/>
                <w:sz w:val="20"/>
                <w:szCs w:val="20"/>
              </w:rPr>
            </w:pPr>
            <w:r w:rsidRPr="00103E38">
              <w:rPr>
                <w:rFonts w:cstheme="minorHAnsi"/>
                <w:sz w:val="20"/>
                <w:szCs w:val="20"/>
              </w:rPr>
              <w:t xml:space="preserve">Review Marketing and Communications website and complete the </w:t>
            </w:r>
            <w:hyperlink r:id="rId50" w:history="1">
              <w:r w:rsidRPr="00103E38">
                <w:rPr>
                  <w:rStyle w:val="Hyperlink"/>
                  <w:rFonts w:cstheme="minorHAnsi"/>
                  <w:sz w:val="20"/>
                  <w:szCs w:val="20"/>
                </w:rPr>
                <w:t xml:space="preserve">Employee Essentials </w:t>
              </w:r>
            </w:hyperlink>
            <w:r w:rsidRPr="00103E38">
              <w:rPr>
                <w:rFonts w:cstheme="minorHAnsi"/>
                <w:sz w:val="20"/>
                <w:szCs w:val="20"/>
              </w:rPr>
              <w:t>modules on Marketing your Program and Brand Standards.</w:t>
            </w:r>
          </w:p>
          <w:p w14:paraId="498D1982" w14:textId="0E149DDD" w:rsidR="00AF73D8" w:rsidRPr="00AF73D8" w:rsidRDefault="00AF73D8" w:rsidP="00AF73D8">
            <w:pPr>
              <w:pStyle w:val="ListParagraph"/>
              <w:numPr>
                <w:ilvl w:val="0"/>
                <w:numId w:val="9"/>
              </w:numPr>
              <w:rPr>
                <w:rFonts w:cstheme="minorHAnsi"/>
                <w:sz w:val="20"/>
                <w:szCs w:val="20"/>
              </w:rPr>
            </w:pPr>
            <w:r w:rsidRPr="00AF73D8">
              <w:rPr>
                <w:rFonts w:cstheme="minorHAnsi"/>
                <w:sz w:val="20"/>
                <w:szCs w:val="20"/>
              </w:rPr>
              <w:t xml:space="preserve">Coursera course: </w:t>
            </w:r>
            <w:hyperlink r:id="rId51" w:history="1">
              <w:r w:rsidRPr="0051726F">
                <w:rPr>
                  <w:rStyle w:val="Hyperlink"/>
                  <w:rFonts w:cstheme="minorHAnsi"/>
                  <w:sz w:val="20"/>
                  <w:szCs w:val="20"/>
                </w:rPr>
                <w:t>How to Create a Program Evaluation Plan for Your Non-Profit</w:t>
              </w:r>
            </w:hyperlink>
            <w:r w:rsidRPr="00AF73D8">
              <w:rPr>
                <w:rFonts w:cstheme="minorHAnsi"/>
                <w:sz w:val="20"/>
                <w:szCs w:val="20"/>
              </w:rPr>
              <w:t xml:space="preserve">. This short course uses an example situation and walks you through the process of creating a logic model, including program evaluation, for the situation. </w:t>
            </w:r>
          </w:p>
          <w:p w14:paraId="3A26FE18" w14:textId="22478F4B" w:rsidR="00AF73D8" w:rsidRDefault="00AF73D8" w:rsidP="00AF73D8">
            <w:pPr>
              <w:pStyle w:val="ListParagraph"/>
              <w:numPr>
                <w:ilvl w:val="0"/>
                <w:numId w:val="9"/>
              </w:numPr>
              <w:rPr>
                <w:rFonts w:cstheme="minorHAnsi"/>
                <w:sz w:val="20"/>
                <w:szCs w:val="20"/>
              </w:rPr>
            </w:pPr>
            <w:hyperlink r:id="rId52" w:history="1">
              <w:r w:rsidRPr="00AF73D8">
                <w:rPr>
                  <w:rStyle w:val="Hyperlink"/>
                  <w:rFonts w:cstheme="minorHAnsi"/>
                  <w:sz w:val="20"/>
                  <w:szCs w:val="20"/>
                </w:rPr>
                <w:t>Take Enhancing Program Performance with Logic Models</w:t>
              </w:r>
            </w:hyperlink>
            <w:r>
              <w:rPr>
                <w:rFonts w:cstheme="minorHAnsi"/>
                <w:sz w:val="20"/>
                <w:szCs w:val="20"/>
              </w:rPr>
              <w:t xml:space="preserve"> </w:t>
            </w:r>
            <w:r w:rsidR="0051726F">
              <w:rPr>
                <w:rFonts w:cstheme="minorHAnsi"/>
                <w:sz w:val="20"/>
                <w:szCs w:val="20"/>
              </w:rPr>
              <w:t xml:space="preserve">-- </w:t>
            </w:r>
            <w:r w:rsidR="0051726F" w:rsidRPr="00AF73D8">
              <w:rPr>
                <w:rFonts w:cstheme="minorHAnsi"/>
                <w:sz w:val="20"/>
                <w:szCs w:val="20"/>
              </w:rPr>
              <w:t>Online</w:t>
            </w:r>
            <w:r w:rsidRPr="00AF73D8">
              <w:rPr>
                <w:rFonts w:cstheme="minorHAnsi"/>
                <w:sz w:val="20"/>
                <w:szCs w:val="20"/>
              </w:rPr>
              <w:t xml:space="preserve"> course </w:t>
            </w:r>
            <w:r w:rsidR="0051726F">
              <w:rPr>
                <w:rFonts w:cstheme="minorHAnsi"/>
                <w:sz w:val="20"/>
                <w:szCs w:val="20"/>
              </w:rPr>
              <w:t>from</w:t>
            </w:r>
            <w:r w:rsidRPr="00AF73D8">
              <w:rPr>
                <w:rFonts w:cstheme="minorHAnsi"/>
                <w:sz w:val="20"/>
                <w:szCs w:val="20"/>
              </w:rPr>
              <w:t xml:space="preserve"> University of Wisconsin Extension. </w:t>
            </w:r>
          </w:p>
          <w:p w14:paraId="09D2DC03" w14:textId="22EFA14F" w:rsidR="00457FCD" w:rsidRPr="00103E38" w:rsidRDefault="00457FCD" w:rsidP="00AF73D8">
            <w:pPr>
              <w:pStyle w:val="ListParagraph"/>
              <w:numPr>
                <w:ilvl w:val="0"/>
                <w:numId w:val="9"/>
              </w:numPr>
              <w:rPr>
                <w:rFonts w:cstheme="minorHAnsi"/>
                <w:sz w:val="20"/>
                <w:szCs w:val="20"/>
              </w:rPr>
            </w:pPr>
            <w:hyperlink r:id="rId53" w:history="1">
              <w:r w:rsidRPr="00BE2DB1">
                <w:rPr>
                  <w:rStyle w:val="Hyperlink"/>
                  <w:rFonts w:cstheme="minorHAnsi"/>
                  <w:sz w:val="20"/>
                  <w:szCs w:val="20"/>
                </w:rPr>
                <w:t>WMU’s Valeo Practical Evaluation Training online cour</w:t>
              </w:r>
              <w:r w:rsidR="00BE2DB1" w:rsidRPr="00BE2DB1">
                <w:rPr>
                  <w:rStyle w:val="Hyperlink"/>
                  <w:rFonts w:cstheme="minorHAnsi"/>
                  <w:sz w:val="20"/>
                  <w:szCs w:val="20"/>
                </w:rPr>
                <w:t>ses</w:t>
              </w:r>
            </w:hyperlink>
            <w:r w:rsidR="00BE2DB1">
              <w:rPr>
                <w:rFonts w:cstheme="minorHAnsi"/>
                <w:sz w:val="20"/>
                <w:szCs w:val="20"/>
              </w:rPr>
              <w:t xml:space="preserve"> on evaluation</w:t>
            </w:r>
          </w:p>
          <w:p w14:paraId="19D5269C" w14:textId="2E914B61" w:rsidR="00882D3D" w:rsidRPr="00103E38" w:rsidRDefault="00882D3D" w:rsidP="0083483D">
            <w:pPr>
              <w:pStyle w:val="ListParagraph"/>
              <w:ind w:left="360"/>
              <w:rPr>
                <w:rFonts w:cstheme="minorHAnsi"/>
                <w:sz w:val="20"/>
                <w:szCs w:val="20"/>
              </w:rPr>
            </w:pPr>
          </w:p>
        </w:tc>
      </w:tr>
      <w:tr w:rsidR="00882D3D" w:rsidRPr="00103E38" w14:paraId="088FCFC7" w14:textId="2136DEDA" w:rsidTr="0E7383BC">
        <w:tc>
          <w:tcPr>
            <w:tcW w:w="3865" w:type="dxa"/>
          </w:tcPr>
          <w:p w14:paraId="69AE20F3" w14:textId="77777777" w:rsidR="00882D3D" w:rsidRPr="00103E38" w:rsidRDefault="00882D3D" w:rsidP="003C18B5">
            <w:pPr>
              <w:rPr>
                <w:rFonts w:cstheme="minorHAnsi"/>
                <w:b/>
                <w:bCs/>
                <w:sz w:val="20"/>
                <w:szCs w:val="20"/>
              </w:rPr>
            </w:pPr>
            <w:r w:rsidRPr="00103E38">
              <w:rPr>
                <w:rFonts w:cstheme="minorHAnsi"/>
                <w:b/>
                <w:bCs/>
                <w:sz w:val="20"/>
                <w:szCs w:val="20"/>
              </w:rPr>
              <w:lastRenderedPageBreak/>
              <w:t>Educational Delivery and Technology Adoption</w:t>
            </w:r>
          </w:p>
          <w:p w14:paraId="583306F5" w14:textId="77777777" w:rsidR="00882D3D" w:rsidRPr="00103E38" w:rsidRDefault="00882D3D" w:rsidP="003C18B5">
            <w:pPr>
              <w:rPr>
                <w:rFonts w:cstheme="minorHAnsi"/>
                <w:sz w:val="20"/>
                <w:szCs w:val="20"/>
              </w:rPr>
            </w:pPr>
            <w:r w:rsidRPr="00103E38">
              <w:rPr>
                <w:rFonts w:cstheme="minorHAnsi"/>
                <w:sz w:val="20"/>
                <w:szCs w:val="20"/>
              </w:rPr>
              <w:t xml:space="preserve">Delivers content in formal and informal educational contexts using appropriate strategies and methods based on the target audience. Stays current with innovations in educational technology and adopts these technologies as appropriate, using modern theories in teaching and learning. (e.g., being an early adopter or tester of innovative tools). </w:t>
            </w:r>
          </w:p>
          <w:p w14:paraId="389EC86F" w14:textId="77777777" w:rsidR="00882D3D" w:rsidRPr="00103E38" w:rsidRDefault="00882D3D" w:rsidP="003C18B5">
            <w:pPr>
              <w:rPr>
                <w:rFonts w:cstheme="minorHAnsi"/>
                <w:sz w:val="20"/>
                <w:szCs w:val="20"/>
              </w:rPr>
            </w:pPr>
          </w:p>
        </w:tc>
        <w:tc>
          <w:tcPr>
            <w:tcW w:w="9360" w:type="dxa"/>
          </w:tcPr>
          <w:p w14:paraId="0CA0D9FB" w14:textId="77777777" w:rsidR="00BD7336" w:rsidRPr="00103E38" w:rsidRDefault="00BD7336" w:rsidP="00BD7336">
            <w:pPr>
              <w:numPr>
                <w:ilvl w:val="0"/>
                <w:numId w:val="10"/>
              </w:numPr>
              <w:spacing w:before="100" w:beforeAutospacing="1" w:after="100" w:afterAutospacing="1"/>
              <w:rPr>
                <w:rFonts w:cstheme="minorHAnsi"/>
                <w:sz w:val="20"/>
                <w:szCs w:val="20"/>
              </w:rPr>
            </w:pPr>
            <w:r w:rsidRPr="00103E38">
              <w:rPr>
                <w:rFonts w:cstheme="minorHAnsi"/>
                <w:sz w:val="20"/>
                <w:szCs w:val="20"/>
              </w:rPr>
              <w:t xml:space="preserve">Revise and deliver a program you have done before using new activities and strategies to make it more interactive and engaging. </w:t>
            </w:r>
          </w:p>
          <w:p w14:paraId="11D72E34" w14:textId="77777777" w:rsidR="00BD7336" w:rsidRPr="00103E38" w:rsidRDefault="00BD7336" w:rsidP="00BD7336">
            <w:pPr>
              <w:numPr>
                <w:ilvl w:val="0"/>
                <w:numId w:val="10"/>
              </w:numPr>
              <w:spacing w:before="100" w:beforeAutospacing="1" w:after="100" w:afterAutospacing="1"/>
              <w:rPr>
                <w:rFonts w:cstheme="minorHAnsi"/>
                <w:sz w:val="20"/>
                <w:szCs w:val="20"/>
              </w:rPr>
            </w:pPr>
            <w:r w:rsidRPr="00103E38">
              <w:rPr>
                <w:rFonts w:cstheme="minorHAnsi"/>
                <w:sz w:val="20"/>
                <w:szCs w:val="20"/>
              </w:rPr>
              <w:t xml:space="preserve">Complete the D2L course: </w:t>
            </w:r>
            <w:hyperlink r:id="rId54" w:tgtFrame="_blank" w:history="1">
              <w:r w:rsidRPr="00103E38">
                <w:rPr>
                  <w:rStyle w:val="Hyperlink"/>
                  <w:rFonts w:cstheme="minorHAnsi"/>
                  <w:sz w:val="20"/>
                  <w:szCs w:val="20"/>
                </w:rPr>
                <w:t>Teaching and Learning</w:t>
              </w:r>
            </w:hyperlink>
            <w:r w:rsidRPr="00103E38">
              <w:rPr>
                <w:rFonts w:cstheme="minorHAnsi"/>
                <w:sz w:val="20"/>
                <w:szCs w:val="20"/>
              </w:rPr>
              <w:t>.</w:t>
            </w:r>
          </w:p>
          <w:p w14:paraId="07144754" w14:textId="77777777" w:rsidR="00BD7336" w:rsidRPr="00103E38" w:rsidRDefault="00BD7336" w:rsidP="00BD7336">
            <w:pPr>
              <w:numPr>
                <w:ilvl w:val="0"/>
                <w:numId w:val="10"/>
              </w:numPr>
              <w:spacing w:before="100" w:beforeAutospacing="1" w:after="100" w:afterAutospacing="1"/>
              <w:rPr>
                <w:rFonts w:cstheme="minorHAnsi"/>
                <w:sz w:val="20"/>
                <w:szCs w:val="20"/>
              </w:rPr>
            </w:pPr>
            <w:r w:rsidRPr="00103E38">
              <w:rPr>
                <w:rFonts w:cstheme="minorHAnsi"/>
                <w:sz w:val="20"/>
                <w:szCs w:val="20"/>
              </w:rPr>
              <w:t xml:space="preserve">Complete the D2L Courses: </w:t>
            </w:r>
            <w:hyperlink r:id="rId55" w:tgtFrame="_blank" w:history="1">
              <w:r w:rsidRPr="00103E38">
                <w:rPr>
                  <w:rStyle w:val="Hyperlink"/>
                  <w:rFonts w:cstheme="minorHAnsi"/>
                  <w:sz w:val="20"/>
                  <w:szCs w:val="20"/>
                </w:rPr>
                <w:t>Designing Online Extension Programs series</w:t>
              </w:r>
            </w:hyperlink>
          </w:p>
          <w:p w14:paraId="30010B1A" w14:textId="77777777" w:rsidR="00BD7336" w:rsidRPr="00103E38" w:rsidRDefault="00BD7336" w:rsidP="00BD7336">
            <w:pPr>
              <w:numPr>
                <w:ilvl w:val="0"/>
                <w:numId w:val="10"/>
              </w:numPr>
              <w:spacing w:before="100" w:beforeAutospacing="1" w:after="100" w:afterAutospacing="1"/>
              <w:rPr>
                <w:rFonts w:cstheme="minorHAnsi"/>
                <w:sz w:val="20"/>
                <w:szCs w:val="20"/>
              </w:rPr>
            </w:pPr>
            <w:r w:rsidRPr="00103E38">
              <w:rPr>
                <w:rFonts w:cstheme="minorHAnsi"/>
                <w:sz w:val="20"/>
                <w:szCs w:val="20"/>
              </w:rPr>
              <w:t xml:space="preserve">Complete D2L course: </w:t>
            </w:r>
            <w:hyperlink r:id="rId56" w:tgtFrame="_blank" w:history="1">
              <w:r w:rsidRPr="00103E38">
                <w:rPr>
                  <w:rStyle w:val="Hyperlink"/>
                  <w:rFonts w:cstheme="minorHAnsi"/>
                  <w:sz w:val="20"/>
                  <w:szCs w:val="20"/>
                </w:rPr>
                <w:t>Designing and Delivering Zoom Meetings &amp; Webinars</w:t>
              </w:r>
            </w:hyperlink>
          </w:p>
          <w:p w14:paraId="3313B704" w14:textId="77777777" w:rsidR="00BD7336" w:rsidRPr="00103E38" w:rsidRDefault="00BD7336" w:rsidP="00BD7336">
            <w:pPr>
              <w:numPr>
                <w:ilvl w:val="0"/>
                <w:numId w:val="10"/>
              </w:numPr>
              <w:spacing w:before="100" w:beforeAutospacing="1" w:after="100" w:afterAutospacing="1"/>
              <w:rPr>
                <w:rFonts w:cstheme="minorHAnsi"/>
                <w:sz w:val="20"/>
                <w:szCs w:val="20"/>
              </w:rPr>
            </w:pPr>
            <w:r w:rsidRPr="00103E38">
              <w:rPr>
                <w:rFonts w:cstheme="minorHAnsi"/>
                <w:sz w:val="20"/>
                <w:szCs w:val="20"/>
              </w:rPr>
              <w:t xml:space="preserve">Engage in the </w:t>
            </w:r>
            <w:hyperlink r:id="rId57" w:tgtFrame="_blank" w:history="1">
              <w:r w:rsidRPr="00103E38">
                <w:rPr>
                  <w:rStyle w:val="Hyperlink"/>
                  <w:rFonts w:cstheme="minorHAnsi"/>
                  <w:sz w:val="20"/>
                  <w:szCs w:val="20"/>
                </w:rPr>
                <w:t>Peer Observation</w:t>
              </w:r>
            </w:hyperlink>
            <w:r w:rsidRPr="00103E38">
              <w:rPr>
                <w:rFonts w:cstheme="minorHAnsi"/>
                <w:sz w:val="20"/>
                <w:szCs w:val="20"/>
              </w:rPr>
              <w:t xml:space="preserve"> process</w:t>
            </w:r>
          </w:p>
          <w:p w14:paraId="1660F4BD" w14:textId="77777777" w:rsidR="00BD7336" w:rsidRPr="00103E38" w:rsidRDefault="00BD7336" w:rsidP="00BD7336">
            <w:pPr>
              <w:numPr>
                <w:ilvl w:val="0"/>
                <w:numId w:val="10"/>
              </w:numPr>
              <w:spacing w:before="100" w:beforeAutospacing="1" w:after="100" w:afterAutospacing="1"/>
              <w:rPr>
                <w:rFonts w:cstheme="minorHAnsi"/>
                <w:sz w:val="20"/>
                <w:szCs w:val="20"/>
              </w:rPr>
            </w:pPr>
            <w:r w:rsidRPr="00103E38">
              <w:rPr>
                <w:rFonts w:cstheme="minorHAnsi"/>
                <w:sz w:val="20"/>
                <w:szCs w:val="20"/>
              </w:rPr>
              <w:t xml:space="preserve">Attend one of our regular educational technology </w:t>
            </w:r>
            <w:proofErr w:type="gramStart"/>
            <w:r w:rsidRPr="00103E38">
              <w:rPr>
                <w:rFonts w:cstheme="minorHAnsi"/>
                <w:sz w:val="20"/>
                <w:szCs w:val="20"/>
              </w:rPr>
              <w:t>trainings</w:t>
            </w:r>
            <w:proofErr w:type="gramEnd"/>
            <w:r w:rsidRPr="00103E38">
              <w:rPr>
                <w:rFonts w:cstheme="minorHAnsi"/>
                <w:sz w:val="20"/>
                <w:szCs w:val="20"/>
              </w:rPr>
              <w:t xml:space="preserve"> or teaching and learning </w:t>
            </w:r>
            <w:proofErr w:type="gramStart"/>
            <w:r w:rsidRPr="00103E38">
              <w:rPr>
                <w:rFonts w:cstheme="minorHAnsi"/>
                <w:sz w:val="20"/>
                <w:szCs w:val="20"/>
              </w:rPr>
              <w:t>trainings</w:t>
            </w:r>
            <w:proofErr w:type="gramEnd"/>
            <w:r w:rsidRPr="00103E38">
              <w:rPr>
                <w:rFonts w:cstheme="minorHAnsi"/>
                <w:sz w:val="20"/>
                <w:szCs w:val="20"/>
              </w:rPr>
              <w:t>; these are posted in the OD News, the OD website, and PEARS</w:t>
            </w:r>
          </w:p>
          <w:p w14:paraId="2099B9CC" w14:textId="77777777" w:rsidR="00BD7336" w:rsidRPr="00103E38" w:rsidRDefault="00BD7336" w:rsidP="00BD7336">
            <w:pPr>
              <w:numPr>
                <w:ilvl w:val="0"/>
                <w:numId w:val="10"/>
              </w:numPr>
              <w:spacing w:before="100" w:beforeAutospacing="1" w:after="100" w:afterAutospacing="1"/>
              <w:rPr>
                <w:rFonts w:cstheme="minorHAnsi"/>
                <w:sz w:val="20"/>
                <w:szCs w:val="20"/>
              </w:rPr>
            </w:pPr>
            <w:r w:rsidRPr="00103E38">
              <w:rPr>
                <w:rFonts w:cstheme="minorHAnsi"/>
                <w:sz w:val="20"/>
                <w:szCs w:val="20"/>
              </w:rPr>
              <w:t xml:space="preserve">Review the resources on </w:t>
            </w:r>
            <w:hyperlink r:id="rId58" w:tgtFrame="_blank" w:history="1">
              <w:r w:rsidRPr="00103E38">
                <w:rPr>
                  <w:rStyle w:val="Hyperlink"/>
                  <w:rFonts w:cstheme="minorHAnsi"/>
                  <w:sz w:val="20"/>
                  <w:szCs w:val="20"/>
                </w:rPr>
                <w:t>the OD website’s educational technology pages</w:t>
              </w:r>
            </w:hyperlink>
          </w:p>
          <w:p w14:paraId="4479975C" w14:textId="77777777" w:rsidR="00BD7336" w:rsidRPr="00103E38" w:rsidRDefault="00BD7336" w:rsidP="00BD7336">
            <w:pPr>
              <w:numPr>
                <w:ilvl w:val="0"/>
                <w:numId w:val="10"/>
              </w:numPr>
              <w:spacing w:before="100" w:beforeAutospacing="1" w:after="100" w:afterAutospacing="1"/>
              <w:rPr>
                <w:rFonts w:cstheme="minorHAnsi"/>
                <w:sz w:val="20"/>
                <w:szCs w:val="20"/>
              </w:rPr>
            </w:pPr>
            <w:r w:rsidRPr="0E7383BC">
              <w:rPr>
                <w:sz w:val="20"/>
                <w:szCs w:val="20"/>
              </w:rPr>
              <w:t xml:space="preserve">Attend the support groups/cohorts on Everything Ed Tech, or Online Course Development cohort- view the </w:t>
            </w:r>
            <w:hyperlink r:id="rId59">
              <w:r w:rsidRPr="0E7383BC">
                <w:rPr>
                  <w:rStyle w:val="Hyperlink"/>
                  <w:sz w:val="20"/>
                  <w:szCs w:val="20"/>
                </w:rPr>
                <w:t>virtual help room page</w:t>
              </w:r>
            </w:hyperlink>
            <w:r w:rsidRPr="0E7383BC">
              <w:rPr>
                <w:sz w:val="20"/>
                <w:szCs w:val="20"/>
              </w:rPr>
              <w:t xml:space="preserve"> for details. </w:t>
            </w:r>
          </w:p>
          <w:p w14:paraId="4C311E33" w14:textId="7F450AF3" w:rsidR="220FB529" w:rsidRDefault="220FB529" w:rsidP="0E7383BC">
            <w:pPr>
              <w:numPr>
                <w:ilvl w:val="0"/>
                <w:numId w:val="10"/>
              </w:numPr>
              <w:spacing w:beforeAutospacing="1" w:afterAutospacing="1"/>
              <w:rPr>
                <w:sz w:val="20"/>
                <w:szCs w:val="20"/>
              </w:rPr>
            </w:pPr>
            <w:r w:rsidRPr="0E7383BC">
              <w:rPr>
                <w:sz w:val="20"/>
                <w:szCs w:val="20"/>
              </w:rPr>
              <w:t xml:space="preserve">Review resources related to </w:t>
            </w:r>
            <w:hyperlink r:id="rId60">
              <w:r w:rsidRPr="0E7383BC">
                <w:rPr>
                  <w:rStyle w:val="Hyperlink"/>
                  <w:sz w:val="20"/>
                  <w:szCs w:val="20"/>
                </w:rPr>
                <w:t>Hybrid programs</w:t>
              </w:r>
            </w:hyperlink>
            <w:r w:rsidRPr="0E7383BC">
              <w:rPr>
                <w:sz w:val="20"/>
                <w:szCs w:val="20"/>
              </w:rPr>
              <w:t>.</w:t>
            </w:r>
          </w:p>
          <w:p w14:paraId="75C88AF3" w14:textId="0F5415DB" w:rsidR="5F971B26" w:rsidRDefault="5F971B26" w:rsidP="0E7383BC">
            <w:pPr>
              <w:numPr>
                <w:ilvl w:val="0"/>
                <w:numId w:val="10"/>
              </w:numPr>
              <w:spacing w:beforeAutospacing="1" w:afterAutospacing="1"/>
            </w:pPr>
            <w:r w:rsidRPr="0E7383BC">
              <w:rPr>
                <w:sz w:val="20"/>
                <w:szCs w:val="20"/>
              </w:rPr>
              <w:t xml:space="preserve">Review </w:t>
            </w:r>
            <w:hyperlink r:id="rId61">
              <w:r w:rsidRPr="0E7383BC">
                <w:rPr>
                  <w:rStyle w:val="Hyperlink"/>
                  <w:sz w:val="20"/>
                  <w:szCs w:val="20"/>
                </w:rPr>
                <w:t>Developing, Planning and Facilitating Welcoming Educational Programs and Events</w:t>
              </w:r>
            </w:hyperlink>
          </w:p>
          <w:p w14:paraId="07B06C82" w14:textId="7014E682" w:rsidR="00BD7336" w:rsidRPr="00103E38" w:rsidRDefault="00BD7336" w:rsidP="00BD7336">
            <w:pPr>
              <w:numPr>
                <w:ilvl w:val="0"/>
                <w:numId w:val="10"/>
              </w:numPr>
              <w:spacing w:before="100" w:beforeAutospacing="1" w:after="100" w:afterAutospacing="1"/>
              <w:rPr>
                <w:rFonts w:cstheme="minorHAnsi"/>
                <w:sz w:val="20"/>
                <w:szCs w:val="20"/>
              </w:rPr>
            </w:pPr>
            <w:r w:rsidRPr="00103E38">
              <w:rPr>
                <w:rFonts w:cstheme="minorHAnsi"/>
                <w:sz w:val="20"/>
                <w:szCs w:val="20"/>
              </w:rPr>
              <w:t xml:space="preserve">Join the </w:t>
            </w:r>
            <w:hyperlink r:id="rId62" w:tgtFrame="_blank" w:history="1">
              <w:r w:rsidRPr="00103E38">
                <w:rPr>
                  <w:rStyle w:val="Hyperlink"/>
                  <w:rFonts w:cstheme="minorHAnsi"/>
                  <w:sz w:val="20"/>
                  <w:szCs w:val="20"/>
                </w:rPr>
                <w:t>#iteachMSU commons</w:t>
              </w:r>
            </w:hyperlink>
            <w:r w:rsidRPr="00103E38">
              <w:rPr>
                <w:rFonts w:cstheme="minorHAnsi"/>
                <w:sz w:val="20"/>
                <w:szCs w:val="20"/>
              </w:rPr>
              <w:t xml:space="preserve">- browse, learn, connect and contribute content. </w:t>
            </w:r>
            <w:r w:rsidRPr="00103E38">
              <w:rPr>
                <w:rFonts w:cstheme="minorHAnsi"/>
                <w:color w:val="000000"/>
                <w:sz w:val="20"/>
                <w:szCs w:val="20"/>
              </w:rPr>
              <w:t xml:space="preserve">It is supported by MSU’s, </w:t>
            </w:r>
            <w:r w:rsidR="005E6FEA">
              <w:rPr>
                <w:rFonts w:cstheme="minorHAnsi"/>
                <w:color w:val="000000"/>
                <w:sz w:val="20"/>
                <w:szCs w:val="20"/>
              </w:rPr>
              <w:t xml:space="preserve">Center for Teaching and Learning Innovation </w:t>
            </w:r>
            <w:r w:rsidRPr="00103E38">
              <w:rPr>
                <w:rFonts w:cstheme="minorHAnsi"/>
                <w:color w:val="000000"/>
                <w:sz w:val="20"/>
                <w:szCs w:val="20"/>
              </w:rPr>
              <w:t xml:space="preserve">which also has a </w:t>
            </w:r>
            <w:hyperlink r:id="rId63" w:tgtFrame="_blank" w:history="1">
              <w:r w:rsidR="00EC78E0">
                <w:rPr>
                  <w:rStyle w:val="Hyperlink"/>
                  <w:rFonts w:cstheme="minorHAnsi"/>
                  <w:sz w:val="20"/>
                  <w:szCs w:val="20"/>
                </w:rPr>
                <w:t>spring conference with online and in-person options</w:t>
              </w:r>
            </w:hyperlink>
            <w:r w:rsidRPr="00103E38">
              <w:rPr>
                <w:rFonts w:cstheme="minorHAnsi"/>
                <w:color w:val="000000"/>
                <w:sz w:val="20"/>
                <w:szCs w:val="20"/>
              </w:rPr>
              <w:t>.</w:t>
            </w:r>
          </w:p>
          <w:p w14:paraId="0F88B01D" w14:textId="3DFD44CC" w:rsidR="00F410D2" w:rsidRPr="00103E38" w:rsidRDefault="0094099A" w:rsidP="179A4A93">
            <w:pPr>
              <w:numPr>
                <w:ilvl w:val="0"/>
                <w:numId w:val="10"/>
              </w:numPr>
              <w:spacing w:before="100" w:beforeAutospacing="1" w:after="100" w:afterAutospacing="1"/>
              <w:rPr>
                <w:rFonts w:cstheme="minorHAnsi"/>
                <w:sz w:val="20"/>
                <w:szCs w:val="20"/>
              </w:rPr>
            </w:pPr>
            <w:r>
              <w:rPr>
                <w:rFonts w:cstheme="minorHAnsi"/>
                <w:sz w:val="20"/>
                <w:szCs w:val="20"/>
              </w:rPr>
              <w:t>Consulting</w:t>
            </w:r>
            <w:r w:rsidR="00BD3A51">
              <w:rPr>
                <w:rFonts w:cstheme="minorHAnsi"/>
                <w:sz w:val="20"/>
                <w:szCs w:val="20"/>
              </w:rPr>
              <w:t xml:space="preserve"> and instructional design support</w:t>
            </w:r>
            <w:r>
              <w:rPr>
                <w:rFonts w:cstheme="minorHAnsi"/>
                <w:sz w:val="20"/>
                <w:szCs w:val="20"/>
              </w:rPr>
              <w:t xml:space="preserve"> for educational technology related pro</w:t>
            </w:r>
            <w:r w:rsidR="00254A50">
              <w:rPr>
                <w:rFonts w:cstheme="minorHAnsi"/>
                <w:sz w:val="20"/>
                <w:szCs w:val="20"/>
              </w:rPr>
              <w:t>jects</w:t>
            </w:r>
            <w:r>
              <w:rPr>
                <w:rFonts w:cstheme="minorHAnsi"/>
                <w:sz w:val="20"/>
                <w:szCs w:val="20"/>
              </w:rPr>
              <w:t xml:space="preserve"> </w:t>
            </w:r>
            <w:r w:rsidR="007B2AB9">
              <w:rPr>
                <w:rFonts w:cstheme="minorHAnsi"/>
                <w:sz w:val="20"/>
                <w:szCs w:val="20"/>
              </w:rPr>
              <w:t>such as</w:t>
            </w:r>
            <w:r w:rsidR="00BF3AE5">
              <w:rPr>
                <w:rFonts w:cstheme="minorHAnsi"/>
                <w:sz w:val="20"/>
                <w:szCs w:val="20"/>
              </w:rPr>
              <w:t xml:space="preserve"> </w:t>
            </w:r>
            <w:r w:rsidR="00F927C9">
              <w:rPr>
                <w:rFonts w:cstheme="minorHAnsi"/>
                <w:sz w:val="20"/>
                <w:szCs w:val="20"/>
              </w:rPr>
              <w:t xml:space="preserve">online courses, </w:t>
            </w:r>
            <w:r w:rsidR="00C37BB8">
              <w:rPr>
                <w:rFonts w:cstheme="minorHAnsi"/>
                <w:sz w:val="20"/>
                <w:szCs w:val="20"/>
              </w:rPr>
              <w:t>video</w:t>
            </w:r>
            <w:r w:rsidR="00254A50">
              <w:rPr>
                <w:rFonts w:cstheme="minorHAnsi"/>
                <w:sz w:val="20"/>
                <w:szCs w:val="20"/>
              </w:rPr>
              <w:t>s</w:t>
            </w:r>
            <w:r w:rsidR="00C37BB8">
              <w:rPr>
                <w:rFonts w:cstheme="minorHAnsi"/>
                <w:sz w:val="20"/>
                <w:szCs w:val="20"/>
              </w:rPr>
              <w:t xml:space="preserve">, </w:t>
            </w:r>
            <w:r w:rsidR="00820213">
              <w:rPr>
                <w:rFonts w:cstheme="minorHAnsi"/>
                <w:sz w:val="20"/>
                <w:szCs w:val="20"/>
              </w:rPr>
              <w:t xml:space="preserve">podcasts, </w:t>
            </w:r>
            <w:r w:rsidR="00FE2304">
              <w:rPr>
                <w:rFonts w:cstheme="minorHAnsi"/>
                <w:sz w:val="20"/>
                <w:szCs w:val="20"/>
              </w:rPr>
              <w:t xml:space="preserve">Zoom, etc. </w:t>
            </w:r>
            <w:r>
              <w:rPr>
                <w:rFonts w:cstheme="minorHAnsi"/>
                <w:sz w:val="20"/>
                <w:szCs w:val="20"/>
              </w:rPr>
              <w:t>should be</w:t>
            </w:r>
            <w:r w:rsidR="0095735B">
              <w:rPr>
                <w:rFonts w:cstheme="minorHAnsi"/>
                <w:sz w:val="20"/>
                <w:szCs w:val="20"/>
              </w:rPr>
              <w:t xml:space="preserve"> directed to </w:t>
            </w:r>
            <w:hyperlink r:id="rId64" w:history="1">
              <w:r w:rsidR="0095735B" w:rsidRPr="007B2AB9">
                <w:rPr>
                  <w:rStyle w:val="Hyperlink"/>
                  <w:rFonts w:cstheme="minorHAnsi"/>
                  <w:sz w:val="20"/>
                  <w:szCs w:val="20"/>
                </w:rPr>
                <w:t>Gwyn Shelle</w:t>
              </w:r>
            </w:hyperlink>
            <w:r w:rsidR="0095735B">
              <w:rPr>
                <w:rFonts w:cstheme="minorHAnsi"/>
                <w:sz w:val="20"/>
                <w:szCs w:val="20"/>
              </w:rPr>
              <w:t xml:space="preserve">, </w:t>
            </w:r>
            <w:r w:rsidR="007143B1">
              <w:rPr>
                <w:rFonts w:cstheme="minorHAnsi"/>
                <w:sz w:val="20"/>
                <w:szCs w:val="20"/>
              </w:rPr>
              <w:t xml:space="preserve">Educational Technology Specialist. </w:t>
            </w:r>
          </w:p>
          <w:p w14:paraId="186C1E65" w14:textId="6A0C21BA" w:rsidR="00BD7336" w:rsidRPr="00103E38" w:rsidRDefault="00BD7336" w:rsidP="00BD7336">
            <w:pPr>
              <w:numPr>
                <w:ilvl w:val="0"/>
                <w:numId w:val="10"/>
              </w:numPr>
              <w:spacing w:before="100" w:beforeAutospacing="1" w:after="165"/>
              <w:rPr>
                <w:rFonts w:cstheme="minorHAnsi"/>
                <w:sz w:val="20"/>
                <w:szCs w:val="20"/>
              </w:rPr>
            </w:pPr>
            <w:r w:rsidRPr="00103E38">
              <w:rPr>
                <w:rFonts w:cstheme="minorHAnsi"/>
                <w:sz w:val="20"/>
                <w:szCs w:val="20"/>
              </w:rPr>
              <w:t xml:space="preserve">Consulting /Brainstorming with our Learning &amp; Talent Development Specialist, </w:t>
            </w:r>
            <w:hyperlink r:id="rId65" w:history="1">
              <w:r w:rsidRPr="00103E38">
                <w:rPr>
                  <w:rStyle w:val="Hyperlink"/>
                  <w:rFonts w:cstheme="minorHAnsi"/>
                  <w:sz w:val="20"/>
                  <w:szCs w:val="20"/>
                </w:rPr>
                <w:t>Ann</w:t>
              </w:r>
              <w:r w:rsidR="00E559A6">
                <w:rPr>
                  <w:rStyle w:val="Hyperlink"/>
                  <w:rFonts w:cstheme="minorHAnsi"/>
                  <w:sz w:val="20"/>
                  <w:szCs w:val="20"/>
                </w:rPr>
                <w:t>e B</w:t>
              </w:r>
              <w:r w:rsidR="00F1275F">
                <w:rPr>
                  <w:rStyle w:val="Hyperlink"/>
                  <w:rFonts w:cstheme="minorHAnsi"/>
                  <w:sz w:val="20"/>
                  <w:szCs w:val="20"/>
                </w:rPr>
                <w:t>a</w:t>
              </w:r>
              <w:r w:rsidR="00E559A6">
                <w:rPr>
                  <w:rStyle w:val="Hyperlink"/>
                  <w:rFonts w:cstheme="minorHAnsi"/>
                  <w:sz w:val="20"/>
                  <w:szCs w:val="20"/>
                </w:rPr>
                <w:t>k</w:t>
              </w:r>
              <w:r w:rsidRPr="00103E38">
                <w:rPr>
                  <w:rStyle w:val="Hyperlink"/>
                  <w:rFonts w:cstheme="minorHAnsi"/>
                  <w:sz w:val="20"/>
                  <w:szCs w:val="20"/>
                </w:rPr>
                <w:t>e</w:t>
              </w:r>
            </w:hyperlink>
            <w:r w:rsidR="00DD4666" w:rsidRPr="00DD4666">
              <w:rPr>
                <w:rStyle w:val="Hyperlink"/>
                <w:rFonts w:cstheme="minorHAnsi"/>
                <w:sz w:val="20"/>
                <w:szCs w:val="20"/>
              </w:rPr>
              <w:t>r</w:t>
            </w:r>
            <w:r w:rsidRPr="00103E38">
              <w:rPr>
                <w:rFonts w:cstheme="minorHAnsi"/>
                <w:sz w:val="20"/>
                <w:szCs w:val="20"/>
              </w:rPr>
              <w:t>. Ideas for lesson planning, delivery, curriculum and instructional design.</w:t>
            </w:r>
          </w:p>
          <w:p w14:paraId="5110232B" w14:textId="12BA8C23" w:rsidR="00882D3D" w:rsidRPr="00103E38" w:rsidRDefault="00882D3D" w:rsidP="00297F50">
            <w:pPr>
              <w:rPr>
                <w:rFonts w:cstheme="minorHAnsi"/>
                <w:sz w:val="20"/>
                <w:szCs w:val="20"/>
              </w:rPr>
            </w:pPr>
          </w:p>
        </w:tc>
      </w:tr>
      <w:tr w:rsidR="00882D3D" w:rsidRPr="00103E38" w14:paraId="702000FF" w14:textId="7321F785" w:rsidTr="0E7383BC">
        <w:tc>
          <w:tcPr>
            <w:tcW w:w="3865" w:type="dxa"/>
          </w:tcPr>
          <w:p w14:paraId="4E04D2CE" w14:textId="77777777" w:rsidR="00021CFF" w:rsidRPr="00021CFF" w:rsidRDefault="00021CFF" w:rsidP="00021CFF">
            <w:pPr>
              <w:rPr>
                <w:rFonts w:cstheme="minorHAnsi"/>
                <w:b/>
                <w:bCs/>
                <w:sz w:val="20"/>
                <w:szCs w:val="20"/>
              </w:rPr>
            </w:pPr>
            <w:r w:rsidRPr="00021CFF">
              <w:rPr>
                <w:rFonts w:cstheme="minorHAnsi"/>
                <w:b/>
                <w:bCs/>
                <w:sz w:val="20"/>
                <w:szCs w:val="20"/>
              </w:rPr>
              <w:t>Culture, Access and Belonging</w:t>
            </w:r>
          </w:p>
          <w:p w14:paraId="2A17F9E9" w14:textId="77777777" w:rsidR="00021CFF" w:rsidRPr="00021CFF" w:rsidRDefault="00021CFF" w:rsidP="00021CFF">
            <w:pPr>
              <w:rPr>
                <w:rFonts w:cstheme="minorHAnsi"/>
                <w:sz w:val="20"/>
                <w:szCs w:val="20"/>
              </w:rPr>
            </w:pPr>
            <w:r w:rsidRPr="00021CFF">
              <w:rPr>
                <w:rFonts w:cstheme="minorHAnsi"/>
                <w:sz w:val="20"/>
                <w:szCs w:val="20"/>
              </w:rPr>
              <w:t xml:space="preserve">Leads and supports efforts to promote the valuing of culture, access and belonging in local communities and in the workplace. </w:t>
            </w:r>
          </w:p>
          <w:p w14:paraId="74DB27A6" w14:textId="77777777" w:rsidR="00021CFF" w:rsidRPr="00021CFF" w:rsidRDefault="00021CFF" w:rsidP="00021CFF">
            <w:pPr>
              <w:rPr>
                <w:rFonts w:cstheme="minorHAnsi"/>
                <w:sz w:val="20"/>
                <w:szCs w:val="20"/>
              </w:rPr>
            </w:pPr>
          </w:p>
          <w:p w14:paraId="168CFA80" w14:textId="77777777" w:rsidR="00021CFF" w:rsidRPr="00021CFF" w:rsidRDefault="00021CFF" w:rsidP="00021CFF">
            <w:pPr>
              <w:rPr>
                <w:rFonts w:cstheme="minorHAnsi"/>
                <w:sz w:val="20"/>
                <w:szCs w:val="20"/>
              </w:rPr>
            </w:pPr>
            <w:proofErr w:type="gramStart"/>
            <w:r w:rsidRPr="00021CFF">
              <w:rPr>
                <w:rFonts w:cstheme="minorHAnsi"/>
                <w:sz w:val="20"/>
                <w:szCs w:val="20"/>
              </w:rPr>
              <w:t>Prioritizes</w:t>
            </w:r>
            <w:proofErr w:type="gramEnd"/>
            <w:r w:rsidRPr="00021CFF">
              <w:rPr>
                <w:rFonts w:cstheme="minorHAnsi"/>
                <w:sz w:val="20"/>
                <w:szCs w:val="20"/>
              </w:rPr>
              <w:t xml:space="preserve"> relationships across multiple communities, networks and collaborations to welcome all members of Michigan’s population across program planning, delivery and evaluation. </w:t>
            </w:r>
          </w:p>
          <w:p w14:paraId="3972C942" w14:textId="77777777" w:rsidR="00021CFF" w:rsidRPr="00021CFF" w:rsidRDefault="00021CFF" w:rsidP="00021CFF">
            <w:pPr>
              <w:rPr>
                <w:rFonts w:cstheme="minorHAnsi"/>
                <w:sz w:val="20"/>
                <w:szCs w:val="20"/>
              </w:rPr>
            </w:pPr>
          </w:p>
          <w:p w14:paraId="222F78FB" w14:textId="77777777" w:rsidR="00021CFF" w:rsidRDefault="00021CFF" w:rsidP="00021CFF">
            <w:pPr>
              <w:rPr>
                <w:rFonts w:cstheme="minorHAnsi"/>
                <w:sz w:val="20"/>
                <w:szCs w:val="20"/>
              </w:rPr>
            </w:pPr>
            <w:r w:rsidRPr="00021CFF">
              <w:rPr>
                <w:rFonts w:cstheme="minorHAnsi"/>
                <w:sz w:val="20"/>
                <w:szCs w:val="20"/>
              </w:rPr>
              <w:t xml:space="preserve">Seeks to understand historical and current barriers that impact constituents’ and colleagues’ lives at the personal, </w:t>
            </w:r>
            <w:r w:rsidRPr="00021CFF">
              <w:rPr>
                <w:rFonts w:cstheme="minorHAnsi"/>
                <w:sz w:val="20"/>
                <w:szCs w:val="20"/>
              </w:rPr>
              <w:lastRenderedPageBreak/>
              <w:t xml:space="preserve">interpersonal, institutional, and cultural levels. </w:t>
            </w:r>
          </w:p>
          <w:p w14:paraId="609A5C83" w14:textId="77777777" w:rsidR="00021CFF" w:rsidRDefault="00021CFF" w:rsidP="00021CFF">
            <w:pPr>
              <w:rPr>
                <w:rFonts w:cstheme="minorHAnsi"/>
                <w:sz w:val="20"/>
                <w:szCs w:val="20"/>
              </w:rPr>
            </w:pPr>
          </w:p>
          <w:p w14:paraId="7EFB3F1B" w14:textId="1240F241" w:rsidR="00882D3D" w:rsidRPr="00021CFF" w:rsidRDefault="00021CFF" w:rsidP="00021CFF">
            <w:pPr>
              <w:rPr>
                <w:rFonts w:cstheme="minorHAnsi"/>
                <w:sz w:val="20"/>
                <w:szCs w:val="20"/>
              </w:rPr>
            </w:pPr>
            <w:r w:rsidRPr="00021CFF">
              <w:rPr>
                <w:rFonts w:cstheme="minorHAnsi"/>
                <w:sz w:val="20"/>
                <w:szCs w:val="20"/>
              </w:rPr>
              <w:t xml:space="preserve">Consistently upholds the highest standards in ensuring programs are accessible and inviting to a wide array of cultures and social identities. </w:t>
            </w:r>
          </w:p>
        </w:tc>
        <w:tc>
          <w:tcPr>
            <w:tcW w:w="9360" w:type="dxa"/>
          </w:tcPr>
          <w:p w14:paraId="3CEE73BB" w14:textId="2806313C" w:rsidR="00721E41" w:rsidRPr="00103E38" w:rsidRDefault="00721E41" w:rsidP="00574141">
            <w:pPr>
              <w:pStyle w:val="Heading3"/>
              <w:numPr>
                <w:ilvl w:val="0"/>
                <w:numId w:val="3"/>
              </w:numPr>
              <w:rPr>
                <w:rFonts w:asciiTheme="minorHAnsi" w:hAnsiTheme="minorHAnsi" w:cstheme="minorHAnsi"/>
                <w:b w:val="0"/>
                <w:bCs w:val="0"/>
                <w:color w:val="18453B"/>
                <w:sz w:val="20"/>
                <w:szCs w:val="20"/>
              </w:rPr>
            </w:pPr>
            <w:r w:rsidRPr="00103E38">
              <w:rPr>
                <w:rFonts w:asciiTheme="minorHAnsi" w:hAnsiTheme="minorHAnsi" w:cstheme="minorHAnsi"/>
                <w:b w:val="0"/>
                <w:bCs w:val="0"/>
                <w:color w:val="18453B"/>
                <w:sz w:val="20"/>
                <w:szCs w:val="20"/>
              </w:rPr>
              <w:lastRenderedPageBreak/>
              <w:t>Attend the two</w:t>
            </w:r>
            <w:r w:rsidR="00DB7D02" w:rsidRPr="00103E38">
              <w:rPr>
                <w:rFonts w:asciiTheme="minorHAnsi" w:hAnsiTheme="minorHAnsi" w:cstheme="minorHAnsi"/>
                <w:b w:val="0"/>
                <w:bCs w:val="0"/>
                <w:color w:val="18453B"/>
                <w:sz w:val="20"/>
                <w:szCs w:val="20"/>
              </w:rPr>
              <w:t>-</w:t>
            </w:r>
            <w:r w:rsidRPr="00103E38">
              <w:rPr>
                <w:rFonts w:asciiTheme="minorHAnsi" w:hAnsiTheme="minorHAnsi" w:cstheme="minorHAnsi"/>
                <w:b w:val="0"/>
                <w:bCs w:val="0"/>
                <w:color w:val="18453B"/>
                <w:sz w:val="20"/>
                <w:szCs w:val="20"/>
              </w:rPr>
              <w:t xml:space="preserve">day </w:t>
            </w:r>
            <w:hyperlink r:id="rId66">
              <w:r w:rsidRPr="00103E38">
                <w:rPr>
                  <w:rStyle w:val="Hyperlink"/>
                  <w:rFonts w:asciiTheme="minorHAnsi" w:hAnsiTheme="minorHAnsi" w:cstheme="minorHAnsi"/>
                  <w:b w:val="0"/>
                  <w:bCs w:val="0"/>
                  <w:sz w:val="20"/>
                  <w:szCs w:val="20"/>
                </w:rPr>
                <w:t>Multicultural Awareness Worksho</w:t>
              </w:r>
              <w:r w:rsidR="00DB7D02" w:rsidRPr="00103E38">
                <w:rPr>
                  <w:rStyle w:val="Hyperlink"/>
                  <w:rFonts w:asciiTheme="minorHAnsi" w:hAnsiTheme="minorHAnsi" w:cstheme="minorHAnsi"/>
                  <w:b w:val="0"/>
                  <w:bCs w:val="0"/>
                  <w:sz w:val="20"/>
                  <w:szCs w:val="20"/>
                </w:rPr>
                <w:t>p</w:t>
              </w:r>
            </w:hyperlink>
          </w:p>
          <w:p w14:paraId="197EEF74" w14:textId="36C00E6D" w:rsidR="00882D3D" w:rsidRPr="003A3A23" w:rsidRDefault="00882D3D" w:rsidP="0E7383BC">
            <w:pPr>
              <w:pStyle w:val="ListParagraph"/>
              <w:numPr>
                <w:ilvl w:val="0"/>
                <w:numId w:val="3"/>
              </w:numPr>
              <w:rPr>
                <w:sz w:val="20"/>
                <w:szCs w:val="20"/>
              </w:rPr>
            </w:pPr>
            <w:r w:rsidRPr="0E7383BC">
              <w:rPr>
                <w:sz w:val="20"/>
                <w:szCs w:val="20"/>
              </w:rPr>
              <w:t>Revisit any materials you have posted online for accessibility, using resources from MSU Web Accessibility (</w:t>
            </w:r>
            <w:hyperlink r:id="rId67">
              <w:r w:rsidRPr="0E7383BC">
                <w:rPr>
                  <w:rStyle w:val="Hyperlink"/>
                  <w:sz w:val="20"/>
                  <w:szCs w:val="20"/>
                </w:rPr>
                <w:t>https://webaccess.msu.edu/</w:t>
              </w:r>
            </w:hyperlink>
            <w:r w:rsidRPr="0E7383BC">
              <w:rPr>
                <w:sz w:val="20"/>
                <w:szCs w:val="20"/>
              </w:rPr>
              <w:t>)</w:t>
            </w:r>
            <w:r w:rsidR="00BF291F" w:rsidRPr="0E7383BC">
              <w:rPr>
                <w:sz w:val="20"/>
                <w:szCs w:val="20"/>
              </w:rPr>
              <w:t xml:space="preserve"> to check and modify them for accessibility. </w:t>
            </w:r>
          </w:p>
          <w:p w14:paraId="045EE09B" w14:textId="7B665E27" w:rsidR="263573E3" w:rsidRDefault="263573E3" w:rsidP="0E7383BC">
            <w:pPr>
              <w:pStyle w:val="ListParagraph"/>
              <w:numPr>
                <w:ilvl w:val="0"/>
                <w:numId w:val="3"/>
              </w:numPr>
            </w:pPr>
            <w:r w:rsidRPr="0E7383BC">
              <w:rPr>
                <w:sz w:val="20"/>
                <w:szCs w:val="20"/>
              </w:rPr>
              <w:t xml:space="preserve">Review </w:t>
            </w:r>
            <w:hyperlink r:id="rId68">
              <w:r w:rsidRPr="0E7383BC">
                <w:rPr>
                  <w:rStyle w:val="Hyperlink"/>
                  <w:sz w:val="20"/>
                  <w:szCs w:val="20"/>
                </w:rPr>
                <w:t>Developing, Planning and Facilitating Welcoming Educational Programs and Events</w:t>
              </w:r>
            </w:hyperlink>
          </w:p>
          <w:p w14:paraId="3ADB5C18" w14:textId="4B8EFB4C" w:rsidR="009519CC" w:rsidRPr="00103E38" w:rsidRDefault="00021CFF" w:rsidP="1DC0430A">
            <w:pPr>
              <w:pStyle w:val="ListParagraph"/>
              <w:numPr>
                <w:ilvl w:val="0"/>
                <w:numId w:val="3"/>
              </w:numPr>
              <w:rPr>
                <w:rFonts w:cstheme="minorHAnsi"/>
                <w:sz w:val="20"/>
                <w:szCs w:val="20"/>
              </w:rPr>
            </w:pPr>
            <w:r>
              <w:rPr>
                <w:rFonts w:cstheme="minorHAnsi"/>
                <w:sz w:val="20"/>
                <w:szCs w:val="20"/>
              </w:rPr>
              <w:t>Culture, Access and Belonging</w:t>
            </w:r>
            <w:r w:rsidR="007E29D6" w:rsidRPr="00103E38">
              <w:rPr>
                <w:rFonts w:cstheme="minorHAnsi"/>
                <w:sz w:val="20"/>
                <w:szCs w:val="20"/>
              </w:rPr>
              <w:t xml:space="preserve"> and </w:t>
            </w:r>
            <w:r w:rsidR="009519CC" w:rsidRPr="00103E38">
              <w:rPr>
                <w:rFonts w:cstheme="minorHAnsi"/>
                <w:sz w:val="20"/>
                <w:szCs w:val="20"/>
              </w:rPr>
              <w:t>Personal Development courses from</w:t>
            </w:r>
            <w:r w:rsidR="009519CC" w:rsidRPr="00103E38">
              <w:rPr>
                <w:rStyle w:val="Hyperlink"/>
                <w:rFonts w:cstheme="minorHAnsi"/>
                <w:color w:val="auto"/>
                <w:sz w:val="20"/>
                <w:szCs w:val="20"/>
                <w:u w:val="none"/>
              </w:rPr>
              <w:t xml:space="preserve"> </w:t>
            </w:r>
            <w:hyperlink r:id="rId69">
              <w:r w:rsidR="009519CC" w:rsidRPr="00103E38">
                <w:rPr>
                  <w:rStyle w:val="Hyperlink"/>
                  <w:rFonts w:cstheme="minorHAnsi"/>
                  <w:sz w:val="20"/>
                  <w:szCs w:val="20"/>
                </w:rPr>
                <w:t>MSU Organization and Professional Development (OPD)</w:t>
              </w:r>
            </w:hyperlink>
          </w:p>
          <w:p w14:paraId="77E9BEBE" w14:textId="6F5B13C9" w:rsidR="005B2A98" w:rsidRPr="00103E38" w:rsidRDefault="005B2A98" w:rsidP="00574141">
            <w:pPr>
              <w:pStyle w:val="ListParagraph"/>
              <w:numPr>
                <w:ilvl w:val="0"/>
                <w:numId w:val="3"/>
              </w:numPr>
              <w:rPr>
                <w:rStyle w:val="Hyperlink"/>
                <w:rFonts w:cstheme="minorHAnsi"/>
                <w:color w:val="auto"/>
                <w:sz w:val="20"/>
                <w:szCs w:val="20"/>
                <w:u w:val="none"/>
              </w:rPr>
            </w:pPr>
            <w:r w:rsidRPr="00103E38">
              <w:rPr>
                <w:rFonts w:cstheme="minorHAnsi"/>
                <w:sz w:val="20"/>
                <w:szCs w:val="20"/>
              </w:rPr>
              <w:t xml:space="preserve">Training from the </w:t>
            </w:r>
            <w:hyperlink r:id="rId70">
              <w:r w:rsidRPr="00103E38">
                <w:rPr>
                  <w:rStyle w:val="Hyperlink"/>
                  <w:rFonts w:cstheme="minorHAnsi"/>
                  <w:sz w:val="20"/>
                  <w:szCs w:val="20"/>
                </w:rPr>
                <w:t>MSU Gender and Sexuality Campus Center</w:t>
              </w:r>
            </w:hyperlink>
          </w:p>
          <w:p w14:paraId="79358ED8" w14:textId="33CF94F4" w:rsidR="00574141" w:rsidRPr="00103E38" w:rsidRDefault="00574141" w:rsidP="00574141">
            <w:pPr>
              <w:pStyle w:val="ListParagraph"/>
              <w:numPr>
                <w:ilvl w:val="0"/>
                <w:numId w:val="3"/>
              </w:numPr>
              <w:rPr>
                <w:rFonts w:cstheme="minorHAnsi"/>
                <w:sz w:val="20"/>
                <w:szCs w:val="20"/>
              </w:rPr>
            </w:pPr>
            <w:r w:rsidRPr="00103E38">
              <w:rPr>
                <w:rFonts w:cstheme="minorHAnsi"/>
                <w:sz w:val="20"/>
                <w:szCs w:val="20"/>
              </w:rPr>
              <w:t>Complete the</w:t>
            </w:r>
            <w:r w:rsidR="00021CFF">
              <w:rPr>
                <w:rFonts w:cstheme="minorHAnsi"/>
                <w:sz w:val="20"/>
                <w:szCs w:val="20"/>
              </w:rPr>
              <w:t xml:space="preserve"> </w:t>
            </w:r>
            <w:r w:rsidR="00021CFF">
              <w:rPr>
                <w:rFonts w:cstheme="minorHAnsi"/>
                <w:i/>
                <w:iCs/>
                <w:sz w:val="20"/>
                <w:szCs w:val="20"/>
              </w:rPr>
              <w:t xml:space="preserve">Teaching Across Cultures </w:t>
            </w:r>
            <w:r w:rsidRPr="00103E38">
              <w:rPr>
                <w:rFonts w:cstheme="minorHAnsi"/>
                <w:sz w:val="20"/>
                <w:szCs w:val="20"/>
              </w:rPr>
              <w:t>module in the D2L course</w:t>
            </w:r>
            <w:r w:rsidR="00BA08C6" w:rsidRPr="00103E38">
              <w:rPr>
                <w:rFonts w:cstheme="minorHAnsi"/>
                <w:sz w:val="20"/>
                <w:szCs w:val="20"/>
              </w:rPr>
              <w:t xml:space="preserve"> </w:t>
            </w:r>
            <w:hyperlink r:id="rId71">
              <w:r w:rsidR="00BA08C6" w:rsidRPr="00103E38">
                <w:rPr>
                  <w:rStyle w:val="Hyperlink"/>
                  <w:rFonts w:cstheme="minorHAnsi"/>
                  <w:sz w:val="20"/>
                  <w:szCs w:val="20"/>
                </w:rPr>
                <w:t>Teaching and Learning</w:t>
              </w:r>
            </w:hyperlink>
          </w:p>
          <w:p w14:paraId="5E569693" w14:textId="12CC3882" w:rsidR="009519CC" w:rsidRPr="00103E38" w:rsidRDefault="009519CC" w:rsidP="009519CC">
            <w:pPr>
              <w:pStyle w:val="ListParagraph"/>
              <w:ind w:left="360"/>
              <w:rPr>
                <w:rFonts w:cstheme="minorHAnsi"/>
                <w:sz w:val="20"/>
                <w:szCs w:val="20"/>
              </w:rPr>
            </w:pPr>
          </w:p>
          <w:p w14:paraId="2AB90760" w14:textId="77777777" w:rsidR="00882D3D" w:rsidRPr="00103E38" w:rsidRDefault="00882D3D" w:rsidP="00DE23E2">
            <w:pPr>
              <w:rPr>
                <w:rFonts w:cstheme="minorHAnsi"/>
                <w:sz w:val="20"/>
                <w:szCs w:val="20"/>
              </w:rPr>
            </w:pPr>
          </w:p>
          <w:p w14:paraId="79218D6B" w14:textId="4E3817E0" w:rsidR="00882D3D" w:rsidRPr="00103E38" w:rsidRDefault="00882D3D" w:rsidP="009100AB">
            <w:pPr>
              <w:rPr>
                <w:rFonts w:cstheme="minorHAnsi"/>
                <w:sz w:val="20"/>
                <w:szCs w:val="20"/>
              </w:rPr>
            </w:pPr>
            <w:r w:rsidRPr="00103E38">
              <w:rPr>
                <w:rFonts w:cstheme="minorHAnsi"/>
                <w:sz w:val="20"/>
                <w:szCs w:val="20"/>
              </w:rPr>
              <w:t xml:space="preserve"> </w:t>
            </w:r>
          </w:p>
        </w:tc>
      </w:tr>
      <w:tr w:rsidR="00882D3D" w:rsidRPr="00103E38" w14:paraId="76569F27" w14:textId="173B357D" w:rsidTr="0E7383BC">
        <w:tc>
          <w:tcPr>
            <w:tcW w:w="3865" w:type="dxa"/>
          </w:tcPr>
          <w:p w14:paraId="16D31A38" w14:textId="77777777" w:rsidR="00882D3D" w:rsidRPr="00103E38" w:rsidRDefault="6F9AE8B8" w:rsidP="12273422">
            <w:pPr>
              <w:rPr>
                <w:rFonts w:cstheme="minorHAnsi"/>
                <w:b/>
                <w:bCs/>
                <w:sz w:val="20"/>
                <w:szCs w:val="20"/>
              </w:rPr>
            </w:pPr>
            <w:r w:rsidRPr="00103E38">
              <w:rPr>
                <w:rFonts w:cstheme="minorHAnsi"/>
                <w:b/>
                <w:bCs/>
                <w:sz w:val="20"/>
                <w:szCs w:val="20"/>
              </w:rPr>
              <w:t xml:space="preserve">Interpersonal and Organizational Professionalism </w:t>
            </w:r>
          </w:p>
          <w:p w14:paraId="3BA19941" w14:textId="46DB7B33" w:rsidR="00882D3D" w:rsidRPr="00103E38" w:rsidRDefault="00882D3D" w:rsidP="003C18B5">
            <w:pPr>
              <w:rPr>
                <w:rFonts w:cstheme="minorHAnsi"/>
                <w:sz w:val="20"/>
                <w:szCs w:val="20"/>
              </w:rPr>
            </w:pPr>
            <w:r w:rsidRPr="00103E38">
              <w:rPr>
                <w:rFonts w:cstheme="minorHAnsi"/>
                <w:sz w:val="20"/>
                <w:szCs w:val="20"/>
              </w:rPr>
              <w:t xml:space="preserve">Displays positive interpersonal skills and has self-awareness in being </w:t>
            </w:r>
            <w:r w:rsidR="00103E38" w:rsidRPr="00103E38">
              <w:rPr>
                <w:rFonts w:cstheme="minorHAnsi"/>
                <w:sz w:val="20"/>
                <w:szCs w:val="20"/>
              </w:rPr>
              <w:t>accountable and</w:t>
            </w:r>
            <w:r w:rsidRPr="00103E38">
              <w:rPr>
                <w:rFonts w:cstheme="minorHAnsi"/>
                <w:sz w:val="20"/>
                <w:szCs w:val="20"/>
              </w:rPr>
              <w:t xml:space="preserve"> responsible. Recognizes areas for self-improvement and </w:t>
            </w:r>
            <w:proofErr w:type="gramStart"/>
            <w:r w:rsidRPr="00103E38">
              <w:rPr>
                <w:rFonts w:cstheme="minorHAnsi"/>
                <w:sz w:val="20"/>
                <w:szCs w:val="20"/>
              </w:rPr>
              <w:t>pursues</w:t>
            </w:r>
            <w:proofErr w:type="gramEnd"/>
            <w:r w:rsidRPr="00103E38">
              <w:rPr>
                <w:rFonts w:cstheme="minorHAnsi"/>
                <w:sz w:val="20"/>
                <w:szCs w:val="20"/>
              </w:rPr>
              <w:t xml:space="preserve"> professional development for continuous learning. Aligns actions to the mission and goals of Extension. (e.g., professional in communications, follows through on initiatives and meets deadlines, puts thought into appropriate </w:t>
            </w:r>
            <w:proofErr w:type="gramStart"/>
            <w:r w:rsidRPr="00103E38">
              <w:rPr>
                <w:rFonts w:cstheme="minorHAnsi"/>
                <w:sz w:val="20"/>
                <w:szCs w:val="20"/>
              </w:rPr>
              <w:t>professional-development</w:t>
            </w:r>
            <w:proofErr w:type="gramEnd"/>
            <w:r w:rsidRPr="00103E38">
              <w:rPr>
                <w:rFonts w:cstheme="minorHAnsi"/>
                <w:sz w:val="20"/>
                <w:szCs w:val="20"/>
              </w:rPr>
              <w:t xml:space="preserve">, </w:t>
            </w:r>
            <w:proofErr w:type="gramStart"/>
            <w:r w:rsidRPr="00103E38">
              <w:rPr>
                <w:rFonts w:cstheme="minorHAnsi"/>
                <w:sz w:val="20"/>
                <w:szCs w:val="20"/>
              </w:rPr>
              <w:t>makes an effort</w:t>
            </w:r>
            <w:proofErr w:type="gramEnd"/>
            <w:r w:rsidRPr="00103E38">
              <w:rPr>
                <w:rFonts w:cstheme="minorHAnsi"/>
                <w:sz w:val="20"/>
                <w:szCs w:val="20"/>
              </w:rPr>
              <w:t xml:space="preserve"> to keep skills updated.)</w:t>
            </w:r>
          </w:p>
          <w:p w14:paraId="41813452" w14:textId="77777777" w:rsidR="00882D3D" w:rsidRPr="00103E38" w:rsidRDefault="00882D3D" w:rsidP="003C18B5">
            <w:pPr>
              <w:rPr>
                <w:rFonts w:cstheme="minorHAnsi"/>
                <w:sz w:val="20"/>
                <w:szCs w:val="20"/>
              </w:rPr>
            </w:pPr>
          </w:p>
        </w:tc>
        <w:tc>
          <w:tcPr>
            <w:tcW w:w="9360" w:type="dxa"/>
          </w:tcPr>
          <w:p w14:paraId="2FF42AEA" w14:textId="74297A2F" w:rsidR="00E75F89" w:rsidRPr="00103E38" w:rsidRDefault="00E75F89" w:rsidP="00946211">
            <w:pPr>
              <w:pStyle w:val="ListParagraph"/>
              <w:numPr>
                <w:ilvl w:val="0"/>
                <w:numId w:val="3"/>
              </w:numPr>
              <w:ind w:left="360"/>
              <w:rPr>
                <w:rFonts w:cstheme="minorHAnsi"/>
                <w:sz w:val="20"/>
                <w:szCs w:val="20"/>
              </w:rPr>
            </w:pPr>
            <w:r w:rsidRPr="00103E38">
              <w:rPr>
                <w:rFonts w:cstheme="minorHAnsi"/>
                <w:sz w:val="20"/>
                <w:szCs w:val="20"/>
              </w:rPr>
              <w:t>Attend a REAL Colors (</w:t>
            </w:r>
            <w:r w:rsidR="00330737" w:rsidRPr="00103E38">
              <w:rPr>
                <w:rFonts w:cstheme="minorHAnsi"/>
                <w:sz w:val="20"/>
                <w:szCs w:val="20"/>
              </w:rPr>
              <w:t xml:space="preserve">contact </w:t>
            </w:r>
            <w:hyperlink r:id="rId72">
              <w:r w:rsidR="00330737" w:rsidRPr="00103E38">
                <w:rPr>
                  <w:rStyle w:val="Hyperlink"/>
                  <w:rFonts w:cstheme="minorHAnsi"/>
                  <w:sz w:val="20"/>
                  <w:szCs w:val="20"/>
                </w:rPr>
                <w:t>Anne Baker</w:t>
              </w:r>
            </w:hyperlink>
            <w:r w:rsidRPr="00103E38">
              <w:rPr>
                <w:rFonts w:cstheme="minorHAnsi"/>
                <w:sz w:val="20"/>
                <w:szCs w:val="20"/>
              </w:rPr>
              <w:t xml:space="preserve">) or DISC </w:t>
            </w:r>
            <w:r w:rsidR="009C685F" w:rsidRPr="00103E38">
              <w:rPr>
                <w:rFonts w:cstheme="minorHAnsi"/>
                <w:sz w:val="20"/>
                <w:szCs w:val="20"/>
              </w:rPr>
              <w:t xml:space="preserve"> or </w:t>
            </w:r>
            <w:r w:rsidR="00D45123" w:rsidRPr="00103E38">
              <w:rPr>
                <w:rFonts w:cstheme="minorHAnsi"/>
                <w:sz w:val="20"/>
                <w:szCs w:val="20"/>
              </w:rPr>
              <w:t>many of the other “Personal Development” courses</w:t>
            </w:r>
            <w:r w:rsidRPr="00103E38">
              <w:rPr>
                <w:rFonts w:cstheme="minorHAnsi"/>
                <w:sz w:val="20"/>
                <w:szCs w:val="20"/>
              </w:rPr>
              <w:t xml:space="preserve"> </w:t>
            </w:r>
            <w:r w:rsidR="009519CC" w:rsidRPr="00103E38">
              <w:rPr>
                <w:rFonts w:cstheme="minorHAnsi"/>
                <w:sz w:val="20"/>
                <w:szCs w:val="20"/>
              </w:rPr>
              <w:t>from</w:t>
            </w:r>
            <w:r w:rsidR="009519CC" w:rsidRPr="00103E38">
              <w:rPr>
                <w:rStyle w:val="Hyperlink"/>
                <w:rFonts w:cstheme="minorHAnsi"/>
                <w:color w:val="auto"/>
                <w:sz w:val="20"/>
                <w:szCs w:val="20"/>
                <w:u w:val="none"/>
              </w:rPr>
              <w:t xml:space="preserve"> </w:t>
            </w:r>
            <w:hyperlink r:id="rId73">
              <w:r w:rsidR="009519CC" w:rsidRPr="00103E38">
                <w:rPr>
                  <w:rStyle w:val="Hyperlink"/>
                  <w:rFonts w:cstheme="minorHAnsi"/>
                  <w:sz w:val="20"/>
                  <w:szCs w:val="20"/>
                </w:rPr>
                <w:t>MSU Organization and Professional Development (OPD)</w:t>
              </w:r>
            </w:hyperlink>
          </w:p>
          <w:p w14:paraId="7CBC3FB4" w14:textId="6AFB4AF6" w:rsidR="00882D3D" w:rsidRPr="00103E38" w:rsidRDefault="00882D3D" w:rsidP="00994E71">
            <w:pPr>
              <w:pStyle w:val="ListParagraph"/>
              <w:numPr>
                <w:ilvl w:val="0"/>
                <w:numId w:val="3"/>
              </w:numPr>
              <w:ind w:left="360"/>
              <w:rPr>
                <w:rFonts w:cstheme="minorHAnsi"/>
                <w:sz w:val="20"/>
                <w:szCs w:val="20"/>
              </w:rPr>
            </w:pPr>
            <w:r w:rsidRPr="00103E38">
              <w:rPr>
                <w:rFonts w:cstheme="minorHAnsi"/>
                <w:sz w:val="20"/>
                <w:szCs w:val="20"/>
              </w:rPr>
              <w:t xml:space="preserve">Read a nonfiction book on a topic that you think you need to improve at. </w:t>
            </w:r>
          </w:p>
          <w:p w14:paraId="144B2A82" w14:textId="6ECA90A7" w:rsidR="00882D3D" w:rsidRPr="00103E38" w:rsidRDefault="00882D3D" w:rsidP="00946211">
            <w:pPr>
              <w:pStyle w:val="ListParagraph"/>
              <w:numPr>
                <w:ilvl w:val="0"/>
                <w:numId w:val="3"/>
              </w:numPr>
              <w:ind w:left="360"/>
              <w:rPr>
                <w:rFonts w:cstheme="minorHAnsi"/>
                <w:sz w:val="20"/>
                <w:szCs w:val="20"/>
              </w:rPr>
            </w:pPr>
            <w:r w:rsidRPr="00103E38">
              <w:rPr>
                <w:rFonts w:cstheme="minorHAnsi"/>
                <w:sz w:val="20"/>
                <w:szCs w:val="20"/>
              </w:rPr>
              <w:t xml:space="preserve">Subscribe to a journal in your field so that you get monthly emails with new </w:t>
            </w:r>
            <w:r w:rsidR="00103E38" w:rsidRPr="00103E38">
              <w:rPr>
                <w:rFonts w:cstheme="minorHAnsi"/>
                <w:sz w:val="20"/>
                <w:szCs w:val="20"/>
              </w:rPr>
              <w:t>issues and</w:t>
            </w:r>
            <w:r w:rsidRPr="00103E38">
              <w:rPr>
                <w:rFonts w:cstheme="minorHAnsi"/>
                <w:sz w:val="20"/>
                <w:szCs w:val="20"/>
              </w:rPr>
              <w:t xml:space="preserve"> read at least 6 new research articles from it next year. </w:t>
            </w:r>
          </w:p>
          <w:p w14:paraId="54EAE793" w14:textId="77777777" w:rsidR="00882D3D" w:rsidRPr="00103E38" w:rsidRDefault="00882D3D" w:rsidP="00297F50">
            <w:pPr>
              <w:pStyle w:val="ListParagraph"/>
              <w:numPr>
                <w:ilvl w:val="0"/>
                <w:numId w:val="3"/>
              </w:numPr>
              <w:ind w:left="360"/>
              <w:rPr>
                <w:rFonts w:cstheme="minorHAnsi"/>
                <w:sz w:val="20"/>
                <w:szCs w:val="20"/>
              </w:rPr>
            </w:pPr>
            <w:r w:rsidRPr="00103E38">
              <w:rPr>
                <w:rFonts w:cstheme="minorHAnsi"/>
                <w:sz w:val="20"/>
                <w:szCs w:val="20"/>
              </w:rPr>
              <w:t>Join Toastmasters to improve your public speaking skills</w:t>
            </w:r>
          </w:p>
          <w:p w14:paraId="33E10309" w14:textId="09AA7B7E" w:rsidR="00330737" w:rsidRPr="00103E38" w:rsidRDefault="009519CC" w:rsidP="00297F50">
            <w:pPr>
              <w:pStyle w:val="ListParagraph"/>
              <w:numPr>
                <w:ilvl w:val="0"/>
                <w:numId w:val="3"/>
              </w:numPr>
              <w:ind w:left="360"/>
              <w:rPr>
                <w:rFonts w:cstheme="minorHAnsi"/>
                <w:sz w:val="20"/>
                <w:szCs w:val="20"/>
              </w:rPr>
            </w:pPr>
            <w:r w:rsidRPr="00103E38">
              <w:rPr>
                <w:rFonts w:cstheme="minorHAnsi"/>
                <w:sz w:val="20"/>
                <w:szCs w:val="20"/>
              </w:rPr>
              <w:t xml:space="preserve">Attend </w:t>
            </w:r>
            <w:r w:rsidR="00330737" w:rsidRPr="00103E38">
              <w:rPr>
                <w:rFonts w:cstheme="minorHAnsi"/>
                <w:sz w:val="20"/>
                <w:szCs w:val="20"/>
              </w:rPr>
              <w:t>Mental Health First Aid training</w:t>
            </w:r>
            <w:r w:rsidR="000E4C56" w:rsidRPr="00103E38">
              <w:rPr>
                <w:rFonts w:cstheme="minorHAnsi"/>
                <w:sz w:val="20"/>
                <w:szCs w:val="20"/>
              </w:rPr>
              <w:t xml:space="preserve"> (or recertify if you need to)</w:t>
            </w:r>
          </w:p>
          <w:p w14:paraId="5A3E45C3" w14:textId="2898C277" w:rsidR="009519CC" w:rsidRPr="00103E38" w:rsidRDefault="009519CC" w:rsidP="009519CC">
            <w:pPr>
              <w:pStyle w:val="ListParagraph"/>
              <w:numPr>
                <w:ilvl w:val="0"/>
                <w:numId w:val="3"/>
              </w:numPr>
              <w:ind w:left="360"/>
              <w:rPr>
                <w:rFonts w:cstheme="minorHAnsi"/>
                <w:sz w:val="20"/>
                <w:szCs w:val="20"/>
              </w:rPr>
            </w:pPr>
            <w:r w:rsidRPr="00103E38">
              <w:rPr>
                <w:rFonts w:cstheme="minorHAnsi"/>
                <w:sz w:val="20"/>
                <w:szCs w:val="20"/>
              </w:rPr>
              <w:t xml:space="preserve">D2L Course: </w:t>
            </w:r>
            <w:hyperlink r:id="rId74">
              <w:r w:rsidRPr="00103E38">
                <w:rPr>
                  <w:rStyle w:val="Hyperlink"/>
                  <w:rFonts w:cstheme="minorHAnsi"/>
                  <w:sz w:val="20"/>
                  <w:szCs w:val="20"/>
                </w:rPr>
                <w:t>Communicating through Conflict</w:t>
              </w:r>
            </w:hyperlink>
          </w:p>
          <w:p w14:paraId="07691657" w14:textId="3EBAF531" w:rsidR="005B2A98" w:rsidRPr="00103E38" w:rsidRDefault="005B2A98" w:rsidP="009519CC">
            <w:pPr>
              <w:pStyle w:val="ListParagraph"/>
              <w:numPr>
                <w:ilvl w:val="0"/>
                <w:numId w:val="3"/>
              </w:numPr>
              <w:ind w:left="360"/>
              <w:rPr>
                <w:rFonts w:cstheme="minorHAnsi"/>
                <w:sz w:val="20"/>
                <w:szCs w:val="20"/>
              </w:rPr>
            </w:pPr>
            <w:r w:rsidRPr="00103E38">
              <w:rPr>
                <w:rFonts w:cstheme="minorHAnsi"/>
                <w:sz w:val="20"/>
                <w:szCs w:val="20"/>
              </w:rPr>
              <w:t xml:space="preserve">D2L Course: </w:t>
            </w:r>
            <w:hyperlink r:id="rId75">
              <w:r w:rsidRPr="00103E38">
                <w:rPr>
                  <w:rStyle w:val="Hyperlink"/>
                  <w:rFonts w:cstheme="minorHAnsi"/>
                  <w:sz w:val="20"/>
                  <w:szCs w:val="20"/>
                </w:rPr>
                <w:t>Becoming a Better Writer</w:t>
              </w:r>
            </w:hyperlink>
          </w:p>
          <w:p w14:paraId="078AD3DC" w14:textId="7A275175" w:rsidR="005B2A98" w:rsidRPr="00103E38" w:rsidRDefault="005B2A98" w:rsidP="009519CC">
            <w:pPr>
              <w:pStyle w:val="ListParagraph"/>
              <w:numPr>
                <w:ilvl w:val="0"/>
                <w:numId w:val="3"/>
              </w:numPr>
              <w:ind w:left="360"/>
              <w:rPr>
                <w:rStyle w:val="Hyperlink"/>
                <w:rFonts w:cstheme="minorHAnsi"/>
                <w:color w:val="auto"/>
                <w:sz w:val="20"/>
                <w:szCs w:val="20"/>
                <w:u w:val="none"/>
              </w:rPr>
            </w:pPr>
            <w:r w:rsidRPr="00103E38">
              <w:rPr>
                <w:rFonts w:cstheme="minorHAnsi"/>
                <w:sz w:val="20"/>
                <w:szCs w:val="20"/>
              </w:rPr>
              <w:t xml:space="preserve">D2L Course: </w:t>
            </w:r>
            <w:hyperlink r:id="rId76">
              <w:r w:rsidRPr="00103E38">
                <w:rPr>
                  <w:rStyle w:val="Hyperlink"/>
                  <w:rFonts w:cstheme="minorHAnsi"/>
                  <w:sz w:val="20"/>
                  <w:szCs w:val="20"/>
                </w:rPr>
                <w:t>Article Writing Toolkit</w:t>
              </w:r>
            </w:hyperlink>
          </w:p>
          <w:p w14:paraId="7114C780" w14:textId="66B6ED37" w:rsidR="001149FA" w:rsidRPr="00103E38" w:rsidRDefault="001149FA" w:rsidP="009519CC">
            <w:pPr>
              <w:pStyle w:val="ListParagraph"/>
              <w:numPr>
                <w:ilvl w:val="0"/>
                <w:numId w:val="3"/>
              </w:numPr>
              <w:ind w:left="360"/>
              <w:rPr>
                <w:rFonts w:cstheme="minorHAnsi"/>
                <w:sz w:val="20"/>
                <w:szCs w:val="20"/>
              </w:rPr>
            </w:pPr>
            <w:r w:rsidRPr="0E7383BC">
              <w:rPr>
                <w:sz w:val="20"/>
                <w:szCs w:val="20"/>
              </w:rPr>
              <w:t xml:space="preserve">D2L Course: </w:t>
            </w:r>
            <w:hyperlink r:id="rId77">
              <w:r w:rsidR="00A64DBF" w:rsidRPr="0E7383BC">
                <w:rPr>
                  <w:rStyle w:val="Hyperlink"/>
                  <w:sz w:val="20"/>
                  <w:szCs w:val="20"/>
                </w:rPr>
                <w:t>Grants Development 101</w:t>
              </w:r>
            </w:hyperlink>
          </w:p>
          <w:p w14:paraId="439846D2" w14:textId="5632B963" w:rsidR="604D17DC" w:rsidRDefault="604D17DC" w:rsidP="0E7383BC">
            <w:pPr>
              <w:pStyle w:val="ListParagraph"/>
              <w:numPr>
                <w:ilvl w:val="0"/>
                <w:numId w:val="3"/>
              </w:numPr>
              <w:ind w:left="360"/>
              <w:rPr>
                <w:rStyle w:val="Hyperlink"/>
                <w:color w:val="auto"/>
                <w:sz w:val="20"/>
                <w:szCs w:val="20"/>
                <w:u w:val="none"/>
              </w:rPr>
            </w:pPr>
            <w:r w:rsidRPr="0E7383BC">
              <w:rPr>
                <w:rStyle w:val="Hyperlink"/>
                <w:color w:val="auto"/>
                <w:sz w:val="20"/>
                <w:szCs w:val="20"/>
                <w:u w:val="none"/>
              </w:rPr>
              <w:t xml:space="preserve">Review </w:t>
            </w:r>
            <w:hyperlink r:id="rId78">
              <w:r w:rsidRPr="0E7383BC">
                <w:rPr>
                  <w:rStyle w:val="Hyperlink"/>
                  <w:sz w:val="20"/>
                  <w:szCs w:val="20"/>
                </w:rPr>
                <w:t>Text Citations and References Checklist</w:t>
              </w:r>
            </w:hyperlink>
          </w:p>
          <w:p w14:paraId="5EE6D735" w14:textId="30C9C60E" w:rsidR="604D17DC" w:rsidRDefault="604D17DC" w:rsidP="0E7383BC">
            <w:pPr>
              <w:pStyle w:val="ListParagraph"/>
              <w:numPr>
                <w:ilvl w:val="0"/>
                <w:numId w:val="3"/>
              </w:numPr>
              <w:ind w:left="360"/>
              <w:rPr>
                <w:rStyle w:val="Hyperlink"/>
                <w:color w:val="auto"/>
                <w:sz w:val="20"/>
                <w:szCs w:val="20"/>
                <w:u w:val="none"/>
              </w:rPr>
            </w:pPr>
            <w:r w:rsidRPr="0E7383BC">
              <w:rPr>
                <w:rStyle w:val="Hyperlink"/>
                <w:color w:val="auto"/>
                <w:sz w:val="20"/>
                <w:szCs w:val="20"/>
                <w:u w:val="none"/>
              </w:rPr>
              <w:t xml:space="preserve">Review </w:t>
            </w:r>
            <w:hyperlink r:id="rId79">
              <w:r w:rsidRPr="0E7383BC">
                <w:rPr>
                  <w:rStyle w:val="Hyperlink"/>
                  <w:sz w:val="20"/>
                  <w:szCs w:val="20"/>
                </w:rPr>
                <w:t>Keeping It Legit</w:t>
              </w:r>
            </w:hyperlink>
            <w:r w:rsidRPr="0E7383BC">
              <w:rPr>
                <w:rStyle w:val="Hyperlink"/>
                <w:color w:val="auto"/>
                <w:sz w:val="20"/>
                <w:szCs w:val="20"/>
                <w:u w:val="none"/>
              </w:rPr>
              <w:t xml:space="preserve"> – identifying reputable sources, copyright and permissions</w:t>
            </w:r>
          </w:p>
          <w:p w14:paraId="482AF571" w14:textId="3506F797" w:rsidR="0050603C" w:rsidRPr="00103E38" w:rsidRDefault="009519CC" w:rsidP="0050603C">
            <w:pPr>
              <w:pStyle w:val="ListParagraph"/>
              <w:numPr>
                <w:ilvl w:val="0"/>
                <w:numId w:val="3"/>
              </w:numPr>
              <w:ind w:left="360"/>
              <w:rPr>
                <w:rStyle w:val="Hyperlink"/>
                <w:rFonts w:cstheme="minorHAnsi"/>
                <w:color w:val="auto"/>
                <w:sz w:val="20"/>
                <w:szCs w:val="20"/>
                <w:u w:val="none"/>
              </w:rPr>
            </w:pPr>
            <w:r w:rsidRPr="00103E38">
              <w:rPr>
                <w:rFonts w:cstheme="minorHAnsi"/>
                <w:sz w:val="20"/>
                <w:szCs w:val="20"/>
              </w:rPr>
              <w:t xml:space="preserve">Take Personal Development courses </w:t>
            </w:r>
            <w:r w:rsidRPr="00103E38">
              <w:rPr>
                <w:rStyle w:val="Hyperlink"/>
                <w:rFonts w:cstheme="minorHAnsi"/>
                <w:color w:val="auto"/>
                <w:sz w:val="20"/>
                <w:szCs w:val="20"/>
                <w:u w:val="none"/>
              </w:rPr>
              <w:t xml:space="preserve">from </w:t>
            </w:r>
            <w:hyperlink r:id="rId80">
              <w:r w:rsidRPr="00103E38">
                <w:rPr>
                  <w:rStyle w:val="Hyperlink"/>
                  <w:rFonts w:cstheme="minorHAnsi"/>
                  <w:sz w:val="20"/>
                  <w:szCs w:val="20"/>
                </w:rPr>
                <w:t>MSU Organization and Professional Development (OPD)</w:t>
              </w:r>
            </w:hyperlink>
          </w:p>
          <w:p w14:paraId="4BE574BB" w14:textId="77777777" w:rsidR="00C3434E" w:rsidRPr="00103E38" w:rsidRDefault="00C3434E" w:rsidP="00C3434E">
            <w:pPr>
              <w:pStyle w:val="ListParagraph"/>
              <w:numPr>
                <w:ilvl w:val="0"/>
                <w:numId w:val="3"/>
              </w:numPr>
              <w:ind w:left="360"/>
              <w:rPr>
                <w:rFonts w:cstheme="minorHAnsi"/>
                <w:sz w:val="20"/>
                <w:szCs w:val="20"/>
              </w:rPr>
            </w:pPr>
            <w:r w:rsidRPr="00103E38">
              <w:rPr>
                <w:rFonts w:cstheme="minorHAnsi"/>
                <w:sz w:val="20"/>
                <w:szCs w:val="20"/>
              </w:rPr>
              <w:t>Master th</w:t>
            </w:r>
            <w:r w:rsidR="00D34CF7" w:rsidRPr="00103E38">
              <w:rPr>
                <w:rFonts w:cstheme="minorHAnsi"/>
                <w:sz w:val="20"/>
                <w:szCs w:val="20"/>
              </w:rPr>
              <w:t>at one</w:t>
            </w:r>
            <w:r w:rsidRPr="00103E38">
              <w:rPr>
                <w:rFonts w:cstheme="minorHAnsi"/>
                <w:sz w:val="20"/>
                <w:szCs w:val="20"/>
              </w:rPr>
              <w:t xml:space="preserve"> software</w:t>
            </w:r>
            <w:r w:rsidR="00D34CF7" w:rsidRPr="00103E38">
              <w:rPr>
                <w:rFonts w:cstheme="minorHAnsi"/>
                <w:sz w:val="20"/>
                <w:szCs w:val="20"/>
              </w:rPr>
              <w:t xml:space="preserve"> program</w:t>
            </w:r>
            <w:r w:rsidRPr="00103E38">
              <w:rPr>
                <w:rFonts w:cstheme="minorHAnsi"/>
                <w:sz w:val="20"/>
                <w:szCs w:val="20"/>
              </w:rPr>
              <w:t xml:space="preserve"> that is driving you crazy by using YouTube videos</w:t>
            </w:r>
          </w:p>
          <w:p w14:paraId="557FBA60" w14:textId="7DC7ED33" w:rsidR="0050603C" w:rsidRPr="00103E38" w:rsidRDefault="0050603C" w:rsidP="00C3434E">
            <w:pPr>
              <w:pStyle w:val="ListParagraph"/>
              <w:numPr>
                <w:ilvl w:val="0"/>
                <w:numId w:val="3"/>
              </w:numPr>
              <w:ind w:left="360"/>
              <w:rPr>
                <w:rFonts w:cstheme="minorHAnsi"/>
                <w:sz w:val="20"/>
                <w:szCs w:val="20"/>
              </w:rPr>
            </w:pPr>
            <w:r w:rsidRPr="00103E38">
              <w:rPr>
                <w:rFonts w:cstheme="minorHAnsi"/>
                <w:sz w:val="20"/>
                <w:szCs w:val="20"/>
              </w:rPr>
              <w:t xml:space="preserve">Learn to use Microsoft 365 programs on a deeper level using the courses and resources from </w:t>
            </w:r>
            <w:hyperlink r:id="rId81">
              <w:r w:rsidR="00AE1535" w:rsidRPr="00103E38">
                <w:rPr>
                  <w:rStyle w:val="Hyperlink"/>
                  <w:rFonts w:cstheme="minorHAnsi"/>
                  <w:sz w:val="20"/>
                  <w:szCs w:val="20"/>
                </w:rPr>
                <w:t>Spartans Learn</w:t>
              </w:r>
            </w:hyperlink>
          </w:p>
        </w:tc>
      </w:tr>
    </w:tbl>
    <w:p w14:paraId="5192F626" w14:textId="77777777" w:rsidR="00167AD0" w:rsidRPr="00103E38" w:rsidRDefault="00167AD0">
      <w:pPr>
        <w:rPr>
          <w:rFonts w:cstheme="minorHAnsi"/>
          <w:sz w:val="20"/>
          <w:szCs w:val="20"/>
        </w:rPr>
      </w:pPr>
    </w:p>
    <w:sectPr w:rsidR="00167AD0" w:rsidRPr="00103E38" w:rsidSect="00B41337">
      <w:headerReference w:type="default" r:id="rId82"/>
      <w:footerReference w:type="default" r:id="rId8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28F0D" w14:textId="77777777" w:rsidR="00356B8C" w:rsidRDefault="00356B8C" w:rsidP="00DB15FE">
      <w:pPr>
        <w:spacing w:after="0" w:line="240" w:lineRule="auto"/>
      </w:pPr>
      <w:r>
        <w:separator/>
      </w:r>
    </w:p>
  </w:endnote>
  <w:endnote w:type="continuationSeparator" w:id="0">
    <w:p w14:paraId="12EC2C6C" w14:textId="77777777" w:rsidR="00356B8C" w:rsidRDefault="00356B8C" w:rsidP="00DB15FE">
      <w:pPr>
        <w:spacing w:after="0" w:line="240" w:lineRule="auto"/>
      </w:pPr>
      <w:r>
        <w:continuationSeparator/>
      </w:r>
    </w:p>
  </w:endnote>
  <w:endnote w:type="continuationNotice" w:id="1">
    <w:p w14:paraId="4C89A1DB" w14:textId="77777777" w:rsidR="00356B8C" w:rsidRDefault="00356B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CFBC" w14:textId="0F3A915A" w:rsidR="00D82FB6" w:rsidRDefault="00D82FB6" w:rsidP="69F0019F">
    <w:pPr>
      <w:pStyle w:val="Footer"/>
      <w:tabs>
        <w:tab w:val="clear" w:pos="4680"/>
        <w:tab w:val="clear" w:pos="9360"/>
      </w:tabs>
      <w:jc w:val="center"/>
      <w:rPr>
        <w:caps/>
        <w:noProof/>
        <w:color w:val="4472C4" w:themeColor="accent1"/>
      </w:rPr>
    </w:pPr>
    <w:r w:rsidRPr="69F0019F">
      <w:rPr>
        <w:caps/>
        <w:noProof/>
        <w:color w:val="4472C4" w:themeColor="accent1"/>
      </w:rPr>
      <w:fldChar w:fldCharType="begin"/>
    </w:r>
    <w:r w:rsidRPr="69F0019F">
      <w:rPr>
        <w:caps/>
        <w:color w:val="4472C4" w:themeColor="accent1"/>
      </w:rPr>
      <w:instrText xml:space="preserve"> PAGE   \* MERGEFORMAT </w:instrText>
    </w:r>
    <w:r w:rsidRPr="69F0019F">
      <w:rPr>
        <w:caps/>
        <w:color w:val="4472C4" w:themeColor="accent1"/>
      </w:rPr>
      <w:fldChar w:fldCharType="separate"/>
    </w:r>
    <w:r w:rsidR="69F0019F" w:rsidRPr="69F0019F">
      <w:rPr>
        <w:caps/>
        <w:noProof/>
        <w:color w:val="4472C4" w:themeColor="accent1"/>
      </w:rPr>
      <w:t>2</w:t>
    </w:r>
    <w:r w:rsidRPr="69F0019F">
      <w:rPr>
        <w:caps/>
        <w:noProof/>
        <w:color w:val="4472C4" w:themeColor="accent1"/>
      </w:rPr>
      <w:fldChar w:fldCharType="end"/>
    </w:r>
    <w:r>
      <w:tab/>
    </w:r>
    <w:r w:rsidR="69F0019F" w:rsidRPr="69F0019F">
      <w:rPr>
        <w:caps/>
        <w:noProof/>
        <w:color w:val="4472C4" w:themeColor="accent1"/>
      </w:rPr>
      <w:t xml:space="preserve">Updated </w:t>
    </w:r>
    <w:r w:rsidR="002171F9">
      <w:rPr>
        <w:caps/>
        <w:noProof/>
        <w:color w:val="4472C4" w:themeColor="accent1"/>
      </w:rPr>
      <w:t>11.21</w:t>
    </w:r>
    <w:r w:rsidR="007842EC">
      <w:rPr>
        <w:caps/>
        <w:noProof/>
        <w:color w:val="4472C4" w:themeColor="accent1"/>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AE16C" w14:textId="77777777" w:rsidR="00356B8C" w:rsidRDefault="00356B8C" w:rsidP="00DB15FE">
      <w:pPr>
        <w:spacing w:after="0" w:line="240" w:lineRule="auto"/>
      </w:pPr>
      <w:r>
        <w:separator/>
      </w:r>
    </w:p>
  </w:footnote>
  <w:footnote w:type="continuationSeparator" w:id="0">
    <w:p w14:paraId="53B7B79D" w14:textId="77777777" w:rsidR="00356B8C" w:rsidRDefault="00356B8C" w:rsidP="00DB15FE">
      <w:pPr>
        <w:spacing w:after="0" w:line="240" w:lineRule="auto"/>
      </w:pPr>
      <w:r>
        <w:continuationSeparator/>
      </w:r>
    </w:p>
  </w:footnote>
  <w:footnote w:type="continuationNotice" w:id="1">
    <w:p w14:paraId="42ABC14F" w14:textId="77777777" w:rsidR="00356B8C" w:rsidRDefault="00356B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DF77" w14:textId="4CD53A28" w:rsidR="00DB15FE" w:rsidRDefault="69F0019F" w:rsidP="69F0019F">
    <w:r>
      <w:rPr>
        <w:noProof/>
      </w:rPr>
      <w:drawing>
        <wp:inline distT="0" distB="0" distL="0" distR="0" wp14:anchorId="0F8AC9A5" wp14:editId="754B28C2">
          <wp:extent cx="8229600" cy="447675"/>
          <wp:effectExtent l="0" t="0" r="0" b="9525"/>
          <wp:docPr id="1977680951" name="Picture 19776809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680951" name="Picture 197768095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2296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D18"/>
    <w:multiLevelType w:val="hybridMultilevel"/>
    <w:tmpl w:val="9ADEC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AD3695"/>
    <w:multiLevelType w:val="hybridMultilevel"/>
    <w:tmpl w:val="7288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E24590"/>
    <w:multiLevelType w:val="hybridMultilevel"/>
    <w:tmpl w:val="FC56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B3F52"/>
    <w:multiLevelType w:val="multilevel"/>
    <w:tmpl w:val="DED4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9B7B16"/>
    <w:multiLevelType w:val="hybridMultilevel"/>
    <w:tmpl w:val="A72CD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3EC6822"/>
    <w:multiLevelType w:val="hybridMultilevel"/>
    <w:tmpl w:val="65587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5D7D82"/>
    <w:multiLevelType w:val="hybridMultilevel"/>
    <w:tmpl w:val="5384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280260"/>
    <w:multiLevelType w:val="hybridMultilevel"/>
    <w:tmpl w:val="942CC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FB7E4D"/>
    <w:multiLevelType w:val="hybridMultilevel"/>
    <w:tmpl w:val="FFFFFFFF"/>
    <w:lvl w:ilvl="0" w:tplc="5ADC3EC8">
      <w:start w:val="1"/>
      <w:numFmt w:val="bullet"/>
      <w:lvlText w:val=""/>
      <w:lvlJc w:val="left"/>
      <w:pPr>
        <w:ind w:left="360" w:hanging="360"/>
      </w:pPr>
      <w:rPr>
        <w:rFonts w:ascii="Symbol" w:hAnsi="Symbol" w:hint="default"/>
      </w:rPr>
    </w:lvl>
    <w:lvl w:ilvl="1" w:tplc="132A9002">
      <w:start w:val="1"/>
      <w:numFmt w:val="bullet"/>
      <w:lvlText w:val="o"/>
      <w:lvlJc w:val="left"/>
      <w:pPr>
        <w:ind w:left="1080" w:hanging="360"/>
      </w:pPr>
      <w:rPr>
        <w:rFonts w:ascii="Courier New" w:hAnsi="Courier New" w:hint="default"/>
      </w:rPr>
    </w:lvl>
    <w:lvl w:ilvl="2" w:tplc="493CFDC8">
      <w:start w:val="1"/>
      <w:numFmt w:val="bullet"/>
      <w:lvlText w:val=""/>
      <w:lvlJc w:val="left"/>
      <w:pPr>
        <w:ind w:left="1800" w:hanging="360"/>
      </w:pPr>
      <w:rPr>
        <w:rFonts w:ascii="Wingdings" w:hAnsi="Wingdings" w:hint="default"/>
      </w:rPr>
    </w:lvl>
    <w:lvl w:ilvl="3" w:tplc="817C08B6">
      <w:start w:val="1"/>
      <w:numFmt w:val="bullet"/>
      <w:lvlText w:val=""/>
      <w:lvlJc w:val="left"/>
      <w:pPr>
        <w:ind w:left="2520" w:hanging="360"/>
      </w:pPr>
      <w:rPr>
        <w:rFonts w:ascii="Symbol" w:hAnsi="Symbol" w:hint="default"/>
      </w:rPr>
    </w:lvl>
    <w:lvl w:ilvl="4" w:tplc="A14E981A">
      <w:start w:val="1"/>
      <w:numFmt w:val="bullet"/>
      <w:lvlText w:val="o"/>
      <w:lvlJc w:val="left"/>
      <w:pPr>
        <w:ind w:left="3240" w:hanging="360"/>
      </w:pPr>
      <w:rPr>
        <w:rFonts w:ascii="Courier New" w:hAnsi="Courier New" w:hint="default"/>
      </w:rPr>
    </w:lvl>
    <w:lvl w:ilvl="5" w:tplc="B31CBE2E">
      <w:start w:val="1"/>
      <w:numFmt w:val="bullet"/>
      <w:lvlText w:val=""/>
      <w:lvlJc w:val="left"/>
      <w:pPr>
        <w:ind w:left="3960" w:hanging="360"/>
      </w:pPr>
      <w:rPr>
        <w:rFonts w:ascii="Wingdings" w:hAnsi="Wingdings" w:hint="default"/>
      </w:rPr>
    </w:lvl>
    <w:lvl w:ilvl="6" w:tplc="9AA2E75E">
      <w:start w:val="1"/>
      <w:numFmt w:val="bullet"/>
      <w:lvlText w:val=""/>
      <w:lvlJc w:val="left"/>
      <w:pPr>
        <w:ind w:left="4680" w:hanging="360"/>
      </w:pPr>
      <w:rPr>
        <w:rFonts w:ascii="Symbol" w:hAnsi="Symbol" w:hint="default"/>
      </w:rPr>
    </w:lvl>
    <w:lvl w:ilvl="7" w:tplc="9D96301C">
      <w:start w:val="1"/>
      <w:numFmt w:val="bullet"/>
      <w:lvlText w:val="o"/>
      <w:lvlJc w:val="left"/>
      <w:pPr>
        <w:ind w:left="5400" w:hanging="360"/>
      </w:pPr>
      <w:rPr>
        <w:rFonts w:ascii="Courier New" w:hAnsi="Courier New" w:hint="default"/>
      </w:rPr>
    </w:lvl>
    <w:lvl w:ilvl="8" w:tplc="128E2A6C">
      <w:start w:val="1"/>
      <w:numFmt w:val="bullet"/>
      <w:lvlText w:val=""/>
      <w:lvlJc w:val="left"/>
      <w:pPr>
        <w:ind w:left="6120" w:hanging="360"/>
      </w:pPr>
      <w:rPr>
        <w:rFonts w:ascii="Wingdings" w:hAnsi="Wingdings" w:hint="default"/>
      </w:rPr>
    </w:lvl>
  </w:abstractNum>
  <w:abstractNum w:abstractNumId="9" w15:restartNumberingAfterBreak="0">
    <w:nsid w:val="614B3FEE"/>
    <w:multiLevelType w:val="hybridMultilevel"/>
    <w:tmpl w:val="AAAAC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B93FEC"/>
    <w:multiLevelType w:val="hybridMultilevel"/>
    <w:tmpl w:val="EC6A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2847655">
    <w:abstractNumId w:val="8"/>
  </w:num>
  <w:num w:numId="2" w16cid:durableId="7608773">
    <w:abstractNumId w:val="0"/>
  </w:num>
  <w:num w:numId="3" w16cid:durableId="1538659360">
    <w:abstractNumId w:val="9"/>
  </w:num>
  <w:num w:numId="4" w16cid:durableId="492337903">
    <w:abstractNumId w:val="1"/>
  </w:num>
  <w:num w:numId="5" w16cid:durableId="1600487377">
    <w:abstractNumId w:val="6"/>
  </w:num>
  <w:num w:numId="6" w16cid:durableId="1919704682">
    <w:abstractNumId w:val="10"/>
  </w:num>
  <w:num w:numId="7" w16cid:durableId="583951668">
    <w:abstractNumId w:val="2"/>
  </w:num>
  <w:num w:numId="8" w16cid:durableId="732658289">
    <w:abstractNumId w:val="5"/>
  </w:num>
  <w:num w:numId="9" w16cid:durableId="538274541">
    <w:abstractNumId w:val="7"/>
  </w:num>
  <w:num w:numId="10" w16cid:durableId="1291781787">
    <w:abstractNumId w:val="3"/>
  </w:num>
  <w:num w:numId="11" w16cid:durableId="164833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UwMjcyMbUwsDQyMTdX0lEKTi0uzszPAykwrAUAWDymhywAAAA="/>
  </w:docVars>
  <w:rsids>
    <w:rsidRoot w:val="00B41337"/>
    <w:rsid w:val="000103CC"/>
    <w:rsid w:val="00016B14"/>
    <w:rsid w:val="00021CFF"/>
    <w:rsid w:val="000261A7"/>
    <w:rsid w:val="00026944"/>
    <w:rsid w:val="000355F5"/>
    <w:rsid w:val="00050BCC"/>
    <w:rsid w:val="00071F5D"/>
    <w:rsid w:val="000769D5"/>
    <w:rsid w:val="000D1229"/>
    <w:rsid w:val="000E4C56"/>
    <w:rsid w:val="000E6E4C"/>
    <w:rsid w:val="000F4037"/>
    <w:rsid w:val="001014BE"/>
    <w:rsid w:val="00103E38"/>
    <w:rsid w:val="001119A8"/>
    <w:rsid w:val="001149FA"/>
    <w:rsid w:val="00115EF1"/>
    <w:rsid w:val="001331DD"/>
    <w:rsid w:val="00146F15"/>
    <w:rsid w:val="00167AD0"/>
    <w:rsid w:val="00170042"/>
    <w:rsid w:val="0017294F"/>
    <w:rsid w:val="00180B48"/>
    <w:rsid w:val="00190658"/>
    <w:rsid w:val="001A6A61"/>
    <w:rsid w:val="001B22FA"/>
    <w:rsid w:val="001B3011"/>
    <w:rsid w:val="001B570E"/>
    <w:rsid w:val="001C1222"/>
    <w:rsid w:val="001C793F"/>
    <w:rsid w:val="001D5008"/>
    <w:rsid w:val="00202500"/>
    <w:rsid w:val="00205914"/>
    <w:rsid w:val="00210DFB"/>
    <w:rsid w:val="0021347F"/>
    <w:rsid w:val="002171F9"/>
    <w:rsid w:val="00221EDE"/>
    <w:rsid w:val="002353AE"/>
    <w:rsid w:val="00254A50"/>
    <w:rsid w:val="002643BD"/>
    <w:rsid w:val="00275E73"/>
    <w:rsid w:val="00297380"/>
    <w:rsid w:val="00297F50"/>
    <w:rsid w:val="002B2BDA"/>
    <w:rsid w:val="002C2E52"/>
    <w:rsid w:val="002D5104"/>
    <w:rsid w:val="002E1638"/>
    <w:rsid w:val="003021F2"/>
    <w:rsid w:val="00302C1D"/>
    <w:rsid w:val="00302C98"/>
    <w:rsid w:val="00316A9C"/>
    <w:rsid w:val="0032131A"/>
    <w:rsid w:val="00326EFD"/>
    <w:rsid w:val="00330737"/>
    <w:rsid w:val="0035679C"/>
    <w:rsid w:val="00356B8C"/>
    <w:rsid w:val="00374056"/>
    <w:rsid w:val="003A3A23"/>
    <w:rsid w:val="003B5418"/>
    <w:rsid w:val="003C18B5"/>
    <w:rsid w:val="003C29F1"/>
    <w:rsid w:val="003D61D8"/>
    <w:rsid w:val="003E51D4"/>
    <w:rsid w:val="003E6A2D"/>
    <w:rsid w:val="003F0BB5"/>
    <w:rsid w:val="003F208D"/>
    <w:rsid w:val="003F2E78"/>
    <w:rsid w:val="003F3EE7"/>
    <w:rsid w:val="004023C5"/>
    <w:rsid w:val="00402A2E"/>
    <w:rsid w:val="00433E62"/>
    <w:rsid w:val="004346A3"/>
    <w:rsid w:val="00440BB0"/>
    <w:rsid w:val="004574E2"/>
    <w:rsid w:val="00457FCD"/>
    <w:rsid w:val="0046557E"/>
    <w:rsid w:val="00470308"/>
    <w:rsid w:val="0047670A"/>
    <w:rsid w:val="004B081B"/>
    <w:rsid w:val="004D0190"/>
    <w:rsid w:val="004D2BA3"/>
    <w:rsid w:val="004D639A"/>
    <w:rsid w:val="004E6A76"/>
    <w:rsid w:val="004F45C7"/>
    <w:rsid w:val="004F7A84"/>
    <w:rsid w:val="0050603C"/>
    <w:rsid w:val="0051726F"/>
    <w:rsid w:val="00520F6C"/>
    <w:rsid w:val="00522374"/>
    <w:rsid w:val="00522DF2"/>
    <w:rsid w:val="0053401B"/>
    <w:rsid w:val="00541536"/>
    <w:rsid w:val="00544158"/>
    <w:rsid w:val="00554993"/>
    <w:rsid w:val="00557EB4"/>
    <w:rsid w:val="00571F55"/>
    <w:rsid w:val="0057336D"/>
    <w:rsid w:val="00574141"/>
    <w:rsid w:val="005A476B"/>
    <w:rsid w:val="005B2A98"/>
    <w:rsid w:val="005C08EB"/>
    <w:rsid w:val="005C46CB"/>
    <w:rsid w:val="005D242D"/>
    <w:rsid w:val="005E5756"/>
    <w:rsid w:val="005E6FEA"/>
    <w:rsid w:val="005E7E3F"/>
    <w:rsid w:val="00601D4F"/>
    <w:rsid w:val="0060635A"/>
    <w:rsid w:val="00615FAF"/>
    <w:rsid w:val="00635EC1"/>
    <w:rsid w:val="00655472"/>
    <w:rsid w:val="00656429"/>
    <w:rsid w:val="0066134B"/>
    <w:rsid w:val="0066301C"/>
    <w:rsid w:val="006B105B"/>
    <w:rsid w:val="006B20FB"/>
    <w:rsid w:val="006B30D3"/>
    <w:rsid w:val="006B689A"/>
    <w:rsid w:val="006B68DF"/>
    <w:rsid w:val="006B7D08"/>
    <w:rsid w:val="006C197E"/>
    <w:rsid w:val="006C570A"/>
    <w:rsid w:val="006C796A"/>
    <w:rsid w:val="006F30BC"/>
    <w:rsid w:val="00703A07"/>
    <w:rsid w:val="007143B1"/>
    <w:rsid w:val="00721E41"/>
    <w:rsid w:val="007229E3"/>
    <w:rsid w:val="007235EA"/>
    <w:rsid w:val="007319C6"/>
    <w:rsid w:val="007319E3"/>
    <w:rsid w:val="00741EFD"/>
    <w:rsid w:val="007422DC"/>
    <w:rsid w:val="007507E0"/>
    <w:rsid w:val="00750AF1"/>
    <w:rsid w:val="00750BAE"/>
    <w:rsid w:val="0075111A"/>
    <w:rsid w:val="0077020F"/>
    <w:rsid w:val="007842EC"/>
    <w:rsid w:val="0079706C"/>
    <w:rsid w:val="007A1E4D"/>
    <w:rsid w:val="007A35CD"/>
    <w:rsid w:val="007A45D6"/>
    <w:rsid w:val="007B2AB9"/>
    <w:rsid w:val="007C0160"/>
    <w:rsid w:val="007C1DBD"/>
    <w:rsid w:val="007D7430"/>
    <w:rsid w:val="007E29D6"/>
    <w:rsid w:val="007E6869"/>
    <w:rsid w:val="007F3882"/>
    <w:rsid w:val="008019D0"/>
    <w:rsid w:val="008039D3"/>
    <w:rsid w:val="00820213"/>
    <w:rsid w:val="00824755"/>
    <w:rsid w:val="0083483D"/>
    <w:rsid w:val="00835277"/>
    <w:rsid w:val="00836376"/>
    <w:rsid w:val="00837BE4"/>
    <w:rsid w:val="008401FA"/>
    <w:rsid w:val="00840FC3"/>
    <w:rsid w:val="00846A73"/>
    <w:rsid w:val="00850111"/>
    <w:rsid w:val="008630D9"/>
    <w:rsid w:val="00863128"/>
    <w:rsid w:val="00863176"/>
    <w:rsid w:val="00864FB1"/>
    <w:rsid w:val="00882D3D"/>
    <w:rsid w:val="00895E8C"/>
    <w:rsid w:val="008A5E66"/>
    <w:rsid w:val="008B3000"/>
    <w:rsid w:val="008C7189"/>
    <w:rsid w:val="008D2A2D"/>
    <w:rsid w:val="008E3A3A"/>
    <w:rsid w:val="008E5DC0"/>
    <w:rsid w:val="008E5F03"/>
    <w:rsid w:val="009040DB"/>
    <w:rsid w:val="00904D35"/>
    <w:rsid w:val="009100AB"/>
    <w:rsid w:val="00935CBB"/>
    <w:rsid w:val="0094099A"/>
    <w:rsid w:val="009447F2"/>
    <w:rsid w:val="00946211"/>
    <w:rsid w:val="009519CC"/>
    <w:rsid w:val="009528A3"/>
    <w:rsid w:val="0095735B"/>
    <w:rsid w:val="00975DF9"/>
    <w:rsid w:val="00994E71"/>
    <w:rsid w:val="00995A9D"/>
    <w:rsid w:val="00995E30"/>
    <w:rsid w:val="009A2A31"/>
    <w:rsid w:val="009A4B47"/>
    <w:rsid w:val="009A75F8"/>
    <w:rsid w:val="009C47C9"/>
    <w:rsid w:val="009C685F"/>
    <w:rsid w:val="009E36B0"/>
    <w:rsid w:val="00A04CBA"/>
    <w:rsid w:val="00A051B0"/>
    <w:rsid w:val="00A06B94"/>
    <w:rsid w:val="00A44133"/>
    <w:rsid w:val="00A6006D"/>
    <w:rsid w:val="00A628C4"/>
    <w:rsid w:val="00A64DBF"/>
    <w:rsid w:val="00A74D5D"/>
    <w:rsid w:val="00A7596B"/>
    <w:rsid w:val="00A91ADA"/>
    <w:rsid w:val="00A950E3"/>
    <w:rsid w:val="00AA2D0A"/>
    <w:rsid w:val="00AA490B"/>
    <w:rsid w:val="00AB06FF"/>
    <w:rsid w:val="00AB0FA3"/>
    <w:rsid w:val="00AB2FA1"/>
    <w:rsid w:val="00AB4ECD"/>
    <w:rsid w:val="00AD41D0"/>
    <w:rsid w:val="00AD529D"/>
    <w:rsid w:val="00AE1535"/>
    <w:rsid w:val="00AF14FF"/>
    <w:rsid w:val="00AF3917"/>
    <w:rsid w:val="00AF73D8"/>
    <w:rsid w:val="00B029ED"/>
    <w:rsid w:val="00B05A6C"/>
    <w:rsid w:val="00B314C2"/>
    <w:rsid w:val="00B3467C"/>
    <w:rsid w:val="00B41337"/>
    <w:rsid w:val="00B47EFF"/>
    <w:rsid w:val="00B546CE"/>
    <w:rsid w:val="00B66324"/>
    <w:rsid w:val="00B81463"/>
    <w:rsid w:val="00B923BF"/>
    <w:rsid w:val="00B9699B"/>
    <w:rsid w:val="00BA08C6"/>
    <w:rsid w:val="00BA7615"/>
    <w:rsid w:val="00BB1E4C"/>
    <w:rsid w:val="00BB6163"/>
    <w:rsid w:val="00BC3D56"/>
    <w:rsid w:val="00BC46F2"/>
    <w:rsid w:val="00BD2536"/>
    <w:rsid w:val="00BD3A51"/>
    <w:rsid w:val="00BD7336"/>
    <w:rsid w:val="00BD7714"/>
    <w:rsid w:val="00BE2DB1"/>
    <w:rsid w:val="00BE2E49"/>
    <w:rsid w:val="00BE40AD"/>
    <w:rsid w:val="00BF291F"/>
    <w:rsid w:val="00BF3463"/>
    <w:rsid w:val="00BF3AE5"/>
    <w:rsid w:val="00BF53A5"/>
    <w:rsid w:val="00BF59F7"/>
    <w:rsid w:val="00C07B5B"/>
    <w:rsid w:val="00C3434E"/>
    <w:rsid w:val="00C37BB8"/>
    <w:rsid w:val="00C41E8D"/>
    <w:rsid w:val="00C450A6"/>
    <w:rsid w:val="00C47827"/>
    <w:rsid w:val="00C63393"/>
    <w:rsid w:val="00C7655C"/>
    <w:rsid w:val="00C96929"/>
    <w:rsid w:val="00CA5FE5"/>
    <w:rsid w:val="00CE3EB9"/>
    <w:rsid w:val="00CE7C61"/>
    <w:rsid w:val="00D142A6"/>
    <w:rsid w:val="00D21E60"/>
    <w:rsid w:val="00D250AB"/>
    <w:rsid w:val="00D250BC"/>
    <w:rsid w:val="00D34CF7"/>
    <w:rsid w:val="00D41813"/>
    <w:rsid w:val="00D41E10"/>
    <w:rsid w:val="00D45123"/>
    <w:rsid w:val="00D641B8"/>
    <w:rsid w:val="00D66A94"/>
    <w:rsid w:val="00D7487B"/>
    <w:rsid w:val="00D80CF7"/>
    <w:rsid w:val="00D82FB6"/>
    <w:rsid w:val="00D90101"/>
    <w:rsid w:val="00D928E4"/>
    <w:rsid w:val="00D92FBA"/>
    <w:rsid w:val="00D96FA3"/>
    <w:rsid w:val="00DB15FE"/>
    <w:rsid w:val="00DB547A"/>
    <w:rsid w:val="00DB7D02"/>
    <w:rsid w:val="00DC5FEA"/>
    <w:rsid w:val="00DD4666"/>
    <w:rsid w:val="00DE23E2"/>
    <w:rsid w:val="00E0249A"/>
    <w:rsid w:val="00E16AF1"/>
    <w:rsid w:val="00E26C16"/>
    <w:rsid w:val="00E30D78"/>
    <w:rsid w:val="00E3403A"/>
    <w:rsid w:val="00E559A6"/>
    <w:rsid w:val="00E6692B"/>
    <w:rsid w:val="00E75F89"/>
    <w:rsid w:val="00E77DB1"/>
    <w:rsid w:val="00E8363B"/>
    <w:rsid w:val="00E83C56"/>
    <w:rsid w:val="00EB3763"/>
    <w:rsid w:val="00EB6AB2"/>
    <w:rsid w:val="00EC0312"/>
    <w:rsid w:val="00EC28A9"/>
    <w:rsid w:val="00EC3488"/>
    <w:rsid w:val="00EC723F"/>
    <w:rsid w:val="00EC78E0"/>
    <w:rsid w:val="00EF2395"/>
    <w:rsid w:val="00EF6CF9"/>
    <w:rsid w:val="00F0109B"/>
    <w:rsid w:val="00F1275F"/>
    <w:rsid w:val="00F17303"/>
    <w:rsid w:val="00F33995"/>
    <w:rsid w:val="00F36BE9"/>
    <w:rsid w:val="00F410D2"/>
    <w:rsid w:val="00F4641D"/>
    <w:rsid w:val="00F5383D"/>
    <w:rsid w:val="00F55B12"/>
    <w:rsid w:val="00F605E6"/>
    <w:rsid w:val="00F73D72"/>
    <w:rsid w:val="00F7718B"/>
    <w:rsid w:val="00F83398"/>
    <w:rsid w:val="00F927C9"/>
    <w:rsid w:val="00F93A8B"/>
    <w:rsid w:val="00F979D3"/>
    <w:rsid w:val="00FA6D0B"/>
    <w:rsid w:val="00FB47BD"/>
    <w:rsid w:val="00FC482C"/>
    <w:rsid w:val="00FD0238"/>
    <w:rsid w:val="00FD06EB"/>
    <w:rsid w:val="00FE09FD"/>
    <w:rsid w:val="00FE2304"/>
    <w:rsid w:val="00FF373D"/>
    <w:rsid w:val="00FF4F03"/>
    <w:rsid w:val="016ADFDD"/>
    <w:rsid w:val="02BCA502"/>
    <w:rsid w:val="05C55521"/>
    <w:rsid w:val="06A5379E"/>
    <w:rsid w:val="07FF8753"/>
    <w:rsid w:val="08FD0A29"/>
    <w:rsid w:val="0979F4F4"/>
    <w:rsid w:val="098D067A"/>
    <w:rsid w:val="099E0CB8"/>
    <w:rsid w:val="09D6789D"/>
    <w:rsid w:val="0B4F50DB"/>
    <w:rsid w:val="0B55547A"/>
    <w:rsid w:val="0BC51419"/>
    <w:rsid w:val="0C492E65"/>
    <w:rsid w:val="0C823F5A"/>
    <w:rsid w:val="0DF24ABF"/>
    <w:rsid w:val="0E726FDA"/>
    <w:rsid w:val="0E7383BC"/>
    <w:rsid w:val="0F6901AD"/>
    <w:rsid w:val="0FEC998F"/>
    <w:rsid w:val="103A53E8"/>
    <w:rsid w:val="1062E1DF"/>
    <w:rsid w:val="1182A35B"/>
    <w:rsid w:val="1203BA1D"/>
    <w:rsid w:val="12273422"/>
    <w:rsid w:val="12430223"/>
    <w:rsid w:val="134A7008"/>
    <w:rsid w:val="1470B7C2"/>
    <w:rsid w:val="1649BFA6"/>
    <w:rsid w:val="16E2379F"/>
    <w:rsid w:val="16F31F9C"/>
    <w:rsid w:val="179A4A93"/>
    <w:rsid w:val="18202ACC"/>
    <w:rsid w:val="18B24181"/>
    <w:rsid w:val="1A997317"/>
    <w:rsid w:val="1B34E0CA"/>
    <w:rsid w:val="1C7D78A3"/>
    <w:rsid w:val="1C7E5F99"/>
    <w:rsid w:val="1D6C0509"/>
    <w:rsid w:val="1DC0430A"/>
    <w:rsid w:val="1E7D7327"/>
    <w:rsid w:val="1EA3D10B"/>
    <w:rsid w:val="2176B30E"/>
    <w:rsid w:val="21B3BA06"/>
    <w:rsid w:val="21E35C5C"/>
    <w:rsid w:val="220FB529"/>
    <w:rsid w:val="263573E3"/>
    <w:rsid w:val="27A763AE"/>
    <w:rsid w:val="28068330"/>
    <w:rsid w:val="283070C8"/>
    <w:rsid w:val="28CF943A"/>
    <w:rsid w:val="2959A813"/>
    <w:rsid w:val="299C8396"/>
    <w:rsid w:val="29F24935"/>
    <w:rsid w:val="2AE4786A"/>
    <w:rsid w:val="2B156677"/>
    <w:rsid w:val="2B2BF632"/>
    <w:rsid w:val="2BE4EBBE"/>
    <w:rsid w:val="2D7B0B89"/>
    <w:rsid w:val="2DD37665"/>
    <w:rsid w:val="2E9777E8"/>
    <w:rsid w:val="2EB6DBAC"/>
    <w:rsid w:val="2F090664"/>
    <w:rsid w:val="2F4CED7C"/>
    <w:rsid w:val="31185707"/>
    <w:rsid w:val="3139EE15"/>
    <w:rsid w:val="3178A9CA"/>
    <w:rsid w:val="33FB5D6B"/>
    <w:rsid w:val="3497671A"/>
    <w:rsid w:val="35A482EF"/>
    <w:rsid w:val="35AB88BA"/>
    <w:rsid w:val="3644F36A"/>
    <w:rsid w:val="37C8F600"/>
    <w:rsid w:val="3A94EE56"/>
    <w:rsid w:val="3C0EC345"/>
    <w:rsid w:val="3C6E68A8"/>
    <w:rsid w:val="3E86F6D1"/>
    <w:rsid w:val="3E917CFE"/>
    <w:rsid w:val="3F5DA6A2"/>
    <w:rsid w:val="3FACA4ED"/>
    <w:rsid w:val="4082434B"/>
    <w:rsid w:val="41F4281A"/>
    <w:rsid w:val="44BAE5C6"/>
    <w:rsid w:val="4569D63C"/>
    <w:rsid w:val="46F3E050"/>
    <w:rsid w:val="473B44FB"/>
    <w:rsid w:val="4A6F9111"/>
    <w:rsid w:val="4D80FCFF"/>
    <w:rsid w:val="4DEFDFFA"/>
    <w:rsid w:val="4E0C05B6"/>
    <w:rsid w:val="4E2CDE5B"/>
    <w:rsid w:val="4E51E259"/>
    <w:rsid w:val="4EA29F5F"/>
    <w:rsid w:val="50A5EA1B"/>
    <w:rsid w:val="51867968"/>
    <w:rsid w:val="52675767"/>
    <w:rsid w:val="52F0B1CA"/>
    <w:rsid w:val="556AB9CB"/>
    <w:rsid w:val="55A6B5E0"/>
    <w:rsid w:val="563EB9DE"/>
    <w:rsid w:val="564AC8D4"/>
    <w:rsid w:val="58B1A93D"/>
    <w:rsid w:val="5C6D57D7"/>
    <w:rsid w:val="5CA91000"/>
    <w:rsid w:val="5CDD3727"/>
    <w:rsid w:val="5CEC398B"/>
    <w:rsid w:val="5D232EC9"/>
    <w:rsid w:val="5D3FECBF"/>
    <w:rsid w:val="5E4A8D01"/>
    <w:rsid w:val="5EBD2D0A"/>
    <w:rsid w:val="5ED9FC6D"/>
    <w:rsid w:val="5F971B26"/>
    <w:rsid w:val="6030C5B6"/>
    <w:rsid w:val="60377E17"/>
    <w:rsid w:val="604D17DC"/>
    <w:rsid w:val="605F00FB"/>
    <w:rsid w:val="6095A8D6"/>
    <w:rsid w:val="61C32635"/>
    <w:rsid w:val="6285057E"/>
    <w:rsid w:val="6335A42F"/>
    <w:rsid w:val="63669976"/>
    <w:rsid w:val="647F8D6E"/>
    <w:rsid w:val="671FA153"/>
    <w:rsid w:val="682AD805"/>
    <w:rsid w:val="6883AC4F"/>
    <w:rsid w:val="68E549D9"/>
    <w:rsid w:val="69A6DB88"/>
    <w:rsid w:val="69F0019F"/>
    <w:rsid w:val="6AFD6854"/>
    <w:rsid w:val="6B2C7CAC"/>
    <w:rsid w:val="6D1C7585"/>
    <w:rsid w:val="6E7B1D18"/>
    <w:rsid w:val="6F9AE8B8"/>
    <w:rsid w:val="6FB2A6E2"/>
    <w:rsid w:val="7029222A"/>
    <w:rsid w:val="71A74471"/>
    <w:rsid w:val="721D1DB0"/>
    <w:rsid w:val="732D98C6"/>
    <w:rsid w:val="735739B3"/>
    <w:rsid w:val="73B25C71"/>
    <w:rsid w:val="7502B7D4"/>
    <w:rsid w:val="75E70AA3"/>
    <w:rsid w:val="7731D425"/>
    <w:rsid w:val="781F5BA6"/>
    <w:rsid w:val="785B302E"/>
    <w:rsid w:val="79655232"/>
    <w:rsid w:val="79B33609"/>
    <w:rsid w:val="7B58B699"/>
    <w:rsid w:val="7B7604AC"/>
    <w:rsid w:val="7CFEF201"/>
    <w:rsid w:val="7DD67104"/>
    <w:rsid w:val="7E1A1C92"/>
    <w:rsid w:val="7E3BEE86"/>
    <w:rsid w:val="7F7ADE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570EE"/>
  <w15:chartTrackingRefBased/>
  <w15:docId w15:val="{B4680AF4-99DC-49E5-92E1-F1D1DD8D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337"/>
  </w:style>
  <w:style w:type="paragraph" w:styleId="Heading1">
    <w:name w:val="heading 1"/>
    <w:basedOn w:val="Normal"/>
    <w:next w:val="Normal"/>
    <w:link w:val="Heading1Char"/>
    <w:uiPriority w:val="9"/>
    <w:qFormat/>
    <w:rsid w:val="00103E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2A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02C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337"/>
    <w:pPr>
      <w:ind w:left="720"/>
      <w:contextualSpacing/>
    </w:pPr>
  </w:style>
  <w:style w:type="table" w:styleId="TableGrid">
    <w:name w:val="Table Grid"/>
    <w:basedOn w:val="TableNormal"/>
    <w:uiPriority w:val="39"/>
    <w:rsid w:val="00B41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301C"/>
    <w:rPr>
      <w:color w:val="0000FF"/>
      <w:u w:val="single"/>
    </w:rPr>
  </w:style>
  <w:style w:type="character" w:customStyle="1" w:styleId="Heading3Char">
    <w:name w:val="Heading 3 Char"/>
    <w:basedOn w:val="DefaultParagraphFont"/>
    <w:link w:val="Heading3"/>
    <w:uiPriority w:val="9"/>
    <w:rsid w:val="00302C98"/>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DC5FEA"/>
    <w:rPr>
      <w:color w:val="605E5C"/>
      <w:shd w:val="clear" w:color="auto" w:fill="E1DFDD"/>
    </w:rPr>
  </w:style>
  <w:style w:type="paragraph" w:styleId="Header">
    <w:name w:val="header"/>
    <w:basedOn w:val="Normal"/>
    <w:link w:val="HeaderChar"/>
    <w:uiPriority w:val="99"/>
    <w:unhideWhenUsed/>
    <w:rsid w:val="00DB1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5FE"/>
  </w:style>
  <w:style w:type="paragraph" w:styleId="Footer">
    <w:name w:val="footer"/>
    <w:basedOn w:val="Normal"/>
    <w:link w:val="FooterChar"/>
    <w:uiPriority w:val="99"/>
    <w:unhideWhenUsed/>
    <w:rsid w:val="00DB1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5FE"/>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103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3CC"/>
    <w:rPr>
      <w:rFonts w:ascii="Segoe UI" w:hAnsi="Segoe UI" w:cs="Segoe UI"/>
      <w:sz w:val="18"/>
      <w:szCs w:val="18"/>
    </w:rPr>
  </w:style>
  <w:style w:type="character" w:styleId="FollowedHyperlink">
    <w:name w:val="FollowedHyperlink"/>
    <w:basedOn w:val="DefaultParagraphFont"/>
    <w:uiPriority w:val="99"/>
    <w:semiHidden/>
    <w:unhideWhenUsed/>
    <w:rsid w:val="00904D35"/>
    <w:rPr>
      <w:color w:val="954F72" w:themeColor="followedHyperlink"/>
      <w:u w:val="single"/>
    </w:rPr>
  </w:style>
  <w:style w:type="character" w:customStyle="1" w:styleId="Heading2Char">
    <w:name w:val="Heading 2 Char"/>
    <w:basedOn w:val="DefaultParagraphFont"/>
    <w:link w:val="Heading2"/>
    <w:uiPriority w:val="9"/>
    <w:semiHidden/>
    <w:rsid w:val="005B2A98"/>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D250AB"/>
    <w:rPr>
      <w:b/>
      <w:bCs/>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103E38"/>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6F30BC"/>
    <w:rPr>
      <w:b/>
      <w:bCs/>
    </w:rPr>
  </w:style>
  <w:style w:type="character" w:customStyle="1" w:styleId="CommentSubjectChar">
    <w:name w:val="Comment Subject Char"/>
    <w:basedOn w:val="CommentTextChar"/>
    <w:link w:val="CommentSubject"/>
    <w:uiPriority w:val="99"/>
    <w:semiHidden/>
    <w:rsid w:val="006F30BC"/>
    <w:rPr>
      <w:b/>
      <w:bCs/>
      <w:sz w:val="20"/>
      <w:szCs w:val="20"/>
    </w:rPr>
  </w:style>
  <w:style w:type="paragraph" w:styleId="Revision">
    <w:name w:val="Revision"/>
    <w:hidden/>
    <w:uiPriority w:val="99"/>
    <w:semiHidden/>
    <w:rsid w:val="005E6F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14701">
      <w:bodyDiv w:val="1"/>
      <w:marLeft w:val="0"/>
      <w:marRight w:val="0"/>
      <w:marTop w:val="0"/>
      <w:marBottom w:val="0"/>
      <w:divBdr>
        <w:top w:val="none" w:sz="0" w:space="0" w:color="auto"/>
        <w:left w:val="none" w:sz="0" w:space="0" w:color="auto"/>
        <w:bottom w:val="none" w:sz="0" w:space="0" w:color="auto"/>
        <w:right w:val="none" w:sz="0" w:space="0" w:color="auto"/>
      </w:divBdr>
    </w:div>
    <w:div w:id="918714867">
      <w:bodyDiv w:val="1"/>
      <w:marLeft w:val="0"/>
      <w:marRight w:val="0"/>
      <w:marTop w:val="0"/>
      <w:marBottom w:val="0"/>
      <w:divBdr>
        <w:top w:val="none" w:sz="0" w:space="0" w:color="auto"/>
        <w:left w:val="none" w:sz="0" w:space="0" w:color="auto"/>
        <w:bottom w:val="none" w:sz="0" w:space="0" w:color="auto"/>
        <w:right w:val="none" w:sz="0" w:space="0" w:color="auto"/>
      </w:divBdr>
    </w:div>
    <w:div w:id="1288002615">
      <w:bodyDiv w:val="1"/>
      <w:marLeft w:val="0"/>
      <w:marRight w:val="0"/>
      <w:marTop w:val="0"/>
      <w:marBottom w:val="0"/>
      <w:divBdr>
        <w:top w:val="none" w:sz="0" w:space="0" w:color="auto"/>
        <w:left w:val="none" w:sz="0" w:space="0" w:color="auto"/>
        <w:bottom w:val="none" w:sz="0" w:space="0" w:color="auto"/>
        <w:right w:val="none" w:sz="0" w:space="0" w:color="auto"/>
      </w:divBdr>
    </w:div>
    <w:div w:id="191832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nr.msu.edu/eventservices/eventresources/financial_resources" TargetMode="External"/><Relationship Id="rId21" Type="http://schemas.openxmlformats.org/officeDocument/2006/relationships/hyperlink" Target="https://hr.msu.edu/professional-development/courses/index.html" TargetMode="External"/><Relationship Id="rId42" Type="http://schemas.openxmlformats.org/officeDocument/2006/relationships/hyperlink" Target="https://www.canr.msu.edu/resources/author-checklist-for-msu-extension-educational-materials" TargetMode="External"/><Relationship Id="rId47" Type="http://schemas.openxmlformats.org/officeDocument/2006/relationships/hyperlink" Target="https://www.canr.msu.edu/od/Virtual-Programming/virtual-programming-lightning" TargetMode="External"/><Relationship Id="rId63" Type="http://schemas.openxmlformats.org/officeDocument/2006/relationships/hyperlink" Target="https://teachingcenter.msu.edu/" TargetMode="External"/><Relationship Id="rId68" Type="http://schemas.openxmlformats.org/officeDocument/2006/relationships/hyperlink" Target="https://www.canr.msu.edu/eventservices/eventresources/" TargetMode="External"/><Relationship Id="rId84" Type="http://schemas.openxmlformats.org/officeDocument/2006/relationships/fontTable" Target="fontTable.xml"/><Relationship Id="rId16" Type="http://schemas.openxmlformats.org/officeDocument/2006/relationships/hyperlink" Target="http://mooc.org/" TargetMode="External"/><Relationship Id="rId11" Type="http://schemas.openxmlformats.org/officeDocument/2006/relationships/hyperlink" Target="https://www.canr.msu.edu/od/professional_development/virtual-help-rooms" TargetMode="External"/><Relationship Id="rId32" Type="http://schemas.openxmlformats.org/officeDocument/2006/relationships/hyperlink" Target="http://www.canr.msu.edu/od/professional_development/leadership" TargetMode="External"/><Relationship Id="rId37" Type="http://schemas.openxmlformats.org/officeDocument/2006/relationships/hyperlink" Target="https://www.canr.msu.edu/od/strategic_connections_communications/" TargetMode="External"/><Relationship Id="rId53" Type="http://schemas.openxmlformats.org/officeDocument/2006/relationships/hyperlink" Target="https://www.valeoeval.com/ProductSubCats.aspx?SubCatID=5" TargetMode="External"/><Relationship Id="rId58" Type="http://schemas.openxmlformats.org/officeDocument/2006/relationships/hyperlink" Target="https://www.canr.msu.edu/od/educational-technology/" TargetMode="External"/><Relationship Id="rId74" Type="http://schemas.openxmlformats.org/officeDocument/2006/relationships/hyperlink" Target="https://www.canr.msu.edu/courses/communicating-through-conflict" TargetMode="External"/><Relationship Id="rId79" Type="http://schemas.openxmlformats.org/officeDocument/2006/relationships/hyperlink" Target="https://www.canr.msu.edu/resources/keeping-it-legit" TargetMode="External"/><Relationship Id="rId5" Type="http://schemas.openxmlformats.org/officeDocument/2006/relationships/styles" Target="styles.xml"/><Relationship Id="rId19" Type="http://schemas.openxmlformats.org/officeDocument/2006/relationships/hyperlink" Target="https://www.canr.msu.edu/od/professional_development/virtual-help-rooms" TargetMode="External"/><Relationship Id="rId14" Type="http://schemas.openxmlformats.org/officeDocument/2006/relationships/hyperlink" Target="https://www.canr.msu.edu/od/professional_associations/" TargetMode="External"/><Relationship Id="rId22" Type="http://schemas.openxmlformats.org/officeDocument/2006/relationships/hyperlink" Target="https://www.canr.msu.edu/courses/grants-development-101" TargetMode="External"/><Relationship Id="rId27" Type="http://schemas.openxmlformats.org/officeDocument/2006/relationships/hyperlink" Target="https://www.canr.msu.edu/eventservices/eventresources/contracts" TargetMode="External"/><Relationship Id="rId30" Type="http://schemas.openxmlformats.org/officeDocument/2006/relationships/hyperlink" Target="https://www.canr.msu.edu/facilitative_leadership/" TargetMode="External"/><Relationship Id="rId35" Type="http://schemas.openxmlformats.org/officeDocument/2006/relationships/hyperlink" Target="https://research.msu.edu/circle" TargetMode="External"/><Relationship Id="rId43" Type="http://schemas.openxmlformats.org/officeDocument/2006/relationships/hyperlink" Target="https://www.canr.msu.edu/courses/pears-d2l-course" TargetMode="External"/><Relationship Id="rId48" Type="http://schemas.openxmlformats.org/officeDocument/2006/relationships/hyperlink" Target="https://www.canr.msu.edu/eventservices/eventresources/" TargetMode="External"/><Relationship Id="rId56" Type="http://schemas.openxmlformats.org/officeDocument/2006/relationships/hyperlink" Target="https://www.canr.msu.edu/od/educational-technology/zoom-training" TargetMode="External"/><Relationship Id="rId64" Type="http://schemas.openxmlformats.org/officeDocument/2006/relationships/hyperlink" Target="https://www.canr.msu.edu/people/gwyn-ann-shelle" TargetMode="External"/><Relationship Id="rId69" Type="http://schemas.openxmlformats.org/officeDocument/2006/relationships/hyperlink" Target="https://hr.msu.edu/professional-development/courses/index.html" TargetMode="External"/><Relationship Id="rId77" Type="http://schemas.openxmlformats.org/officeDocument/2006/relationships/hyperlink" Target="https://www.canr.msu.edu/courses/grants-development-101" TargetMode="External"/><Relationship Id="rId8" Type="http://schemas.openxmlformats.org/officeDocument/2006/relationships/footnotes" Target="footnotes.xml"/><Relationship Id="rId51" Type="http://schemas.openxmlformats.org/officeDocument/2006/relationships/hyperlink" Target="https://www.coursera.org/projects/program-evaluation-non-profit" TargetMode="External"/><Relationship Id="rId72" Type="http://schemas.openxmlformats.org/officeDocument/2006/relationships/hyperlink" Target="mailto:amb@msu.edu" TargetMode="External"/><Relationship Id="rId80" Type="http://schemas.openxmlformats.org/officeDocument/2006/relationships/hyperlink" Target="https://hr.msu.edu/professional-development/courses/index.html"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libguides.lib.msu.edu/MSU-Extension-Institutes" TargetMode="External"/><Relationship Id="rId17" Type="http://schemas.openxmlformats.org/officeDocument/2006/relationships/hyperlink" Target="https://www.coursera.org/courses?partners=Michigan%20State%20University" TargetMode="External"/><Relationship Id="rId25" Type="http://schemas.openxmlformats.org/officeDocument/2006/relationships/hyperlink" Target="https://advancement.msu.edu/questions/giving.cfm?utm_source=chatgpt.com" TargetMode="External"/><Relationship Id="rId33" Type="http://schemas.openxmlformats.org/officeDocument/2006/relationships/hyperlink" Target="https://www.canr.msu.edu/courses/communicating-through-conflict" TargetMode="External"/><Relationship Id="rId38" Type="http://schemas.openxmlformats.org/officeDocument/2006/relationships/hyperlink" Target="https://www.canr.msu.edu/od/planning_evaluation_and_reporting/evaluation_resources" TargetMode="External"/><Relationship Id="rId46" Type="http://schemas.openxmlformats.org/officeDocument/2006/relationships/hyperlink" Target="https://bit.ly/MSUPEARS" TargetMode="External"/><Relationship Id="rId59" Type="http://schemas.openxmlformats.org/officeDocument/2006/relationships/hyperlink" Target="https://www.canr.msu.edu/od/professional_development/virtual-help-rooms" TargetMode="External"/><Relationship Id="rId67" Type="http://schemas.openxmlformats.org/officeDocument/2006/relationships/hyperlink" Target="https://webaccess.msu.edu/" TargetMode="External"/><Relationship Id="rId20" Type="http://schemas.openxmlformats.org/officeDocument/2006/relationships/hyperlink" Target="https://hr.msu.edu/professional-development/courses/finance-accounting/index.html" TargetMode="External"/><Relationship Id="rId41" Type="http://schemas.openxmlformats.org/officeDocument/2006/relationships/hyperlink" Target="https://www.canr.msu.edu/courses/preparing-to-submit-your-educational-project-to-an-editor" TargetMode="External"/><Relationship Id="rId54" Type="http://schemas.openxmlformats.org/officeDocument/2006/relationships/hyperlink" Target="https://apps.d2l.msu.edu/selfenroll/course/625425?t=1594669950" TargetMode="External"/><Relationship Id="rId62" Type="http://schemas.openxmlformats.org/officeDocument/2006/relationships/hyperlink" Target="https://iteach.msu.edu/" TargetMode="External"/><Relationship Id="rId70" Type="http://schemas.openxmlformats.org/officeDocument/2006/relationships/hyperlink" Target="https://gscc.msu.edu/education/quest.html" TargetMode="External"/><Relationship Id="rId75" Type="http://schemas.openxmlformats.org/officeDocument/2006/relationships/hyperlink" Target="https://www.canr.msu.edu/courses/msu-extension-becoming-a-better-writer"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canr.msu.edu/od/" TargetMode="External"/><Relationship Id="rId23" Type="http://schemas.openxmlformats.org/officeDocument/2006/relationships/hyperlink" Target="https://osp.msu.edu/PL/Portal/317/Training" TargetMode="External"/><Relationship Id="rId28" Type="http://schemas.openxmlformats.org/officeDocument/2006/relationships/hyperlink" Target="https://www.canr.msu.edu/eventservices/eventresources/food-and-beverage" TargetMode="External"/><Relationship Id="rId36" Type="http://schemas.openxmlformats.org/officeDocument/2006/relationships/hyperlink" Target="https://orrs.msu.edu/train/" TargetMode="External"/><Relationship Id="rId49" Type="http://schemas.openxmlformats.org/officeDocument/2006/relationships/hyperlink" Target="https://www.canr.msu.edu/eventservices/eventresources/" TargetMode="External"/><Relationship Id="rId57" Type="http://schemas.openxmlformats.org/officeDocument/2006/relationships/hyperlink" Target="https://www.canr.msu.edu/od/professional_development/peer-observations" TargetMode="External"/><Relationship Id="rId10" Type="http://schemas.openxmlformats.org/officeDocument/2006/relationships/hyperlink" Target="https://www.canr.msu.edu/od/professional_development/peer-observations" TargetMode="External"/><Relationship Id="rId31" Type="http://schemas.openxmlformats.org/officeDocument/2006/relationships/hyperlink" Target="https://apps.d2l.msu.edu/selfenroll/course/593998" TargetMode="External"/><Relationship Id="rId44" Type="http://schemas.openxmlformats.org/officeDocument/2006/relationships/hyperlink" Target="https://www.canr.msu.edu/od/professional_development/virtual-help-rooms" TargetMode="External"/><Relationship Id="rId52" Type="http://schemas.openxmlformats.org/officeDocument/2006/relationships/hyperlink" Target="https://logicmodel.extension.wisc.edu/" TargetMode="External"/><Relationship Id="rId60" Type="http://schemas.openxmlformats.org/officeDocument/2006/relationships/hyperlink" Target="https://www.canr.msu.edu/eventservices/eventresources/" TargetMode="External"/><Relationship Id="rId65" Type="http://schemas.openxmlformats.org/officeDocument/2006/relationships/hyperlink" Target="mailto:amb@msu.edu" TargetMode="External"/><Relationship Id="rId73" Type="http://schemas.openxmlformats.org/officeDocument/2006/relationships/hyperlink" Target="https://hr.msu.edu/professional-development/courses/index.html" TargetMode="External"/><Relationship Id="rId78" Type="http://schemas.openxmlformats.org/officeDocument/2006/relationships/hyperlink" Target="https://www.canr.msu.edu/resources/text-citations-and-references-checklist" TargetMode="External"/><Relationship Id="rId81" Type="http://schemas.openxmlformats.org/officeDocument/2006/relationships/hyperlink" Target="https://spartanslearn.msu.edu/"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libguides.lib.msu.edu/Ext-OD" TargetMode="External"/><Relationship Id="rId18" Type="http://schemas.openxmlformats.org/officeDocument/2006/relationships/hyperlink" Target="https://d2l.msu.edu/d2l/home/628679" TargetMode="External"/><Relationship Id="rId39" Type="http://schemas.openxmlformats.org/officeDocument/2006/relationships/hyperlink" Target="http://www.canr.msu.edu/od/planning_evaluation_and_reporting/evaluation-expedition-online-course" TargetMode="External"/><Relationship Id="rId34" Type="http://schemas.openxmlformats.org/officeDocument/2006/relationships/hyperlink" Target="https://hr.msu.edu/professional-development/courses/index.html" TargetMode="External"/><Relationship Id="rId50" Type="http://schemas.openxmlformats.org/officeDocument/2006/relationships/hyperlink" Target="https://d2l.msu.edu/d2l/home/628679" TargetMode="External"/><Relationship Id="rId55" Type="http://schemas.openxmlformats.org/officeDocument/2006/relationships/hyperlink" Target="https://www.canr.msu.edu/od/educational-technology/fundamentals-online" TargetMode="External"/><Relationship Id="rId76" Type="http://schemas.openxmlformats.org/officeDocument/2006/relationships/hyperlink" Target="https://www.canr.msu.edu/courses/article-writing-toolkit" TargetMode="External"/><Relationship Id="rId7" Type="http://schemas.openxmlformats.org/officeDocument/2006/relationships/webSettings" Target="webSettings.xml"/><Relationship Id="rId71" Type="http://schemas.openxmlformats.org/officeDocument/2006/relationships/hyperlink" Target="https://apps.d2l.msu.edu/selfenroll/course/625425?t=1594669950" TargetMode="External"/><Relationship Id="rId2" Type="http://schemas.openxmlformats.org/officeDocument/2006/relationships/customXml" Target="../customXml/item2.xml"/><Relationship Id="rId29" Type="http://schemas.openxmlformats.org/officeDocument/2006/relationships/hyperlink" Target="https://www.canr.msu.edu/eventservices/eventresources/venues-lodging" TargetMode="External"/><Relationship Id="rId24" Type="http://schemas.openxmlformats.org/officeDocument/2006/relationships/hyperlink" Target="https://www.canr.msu.edu/od/grants/" TargetMode="External"/><Relationship Id="rId40" Type="http://schemas.openxmlformats.org/officeDocument/2006/relationships/hyperlink" Target="https://apps.d2l.msu.edu/selfenroll/course/625425?t=1594669950" TargetMode="External"/><Relationship Id="rId45" Type="http://schemas.openxmlformats.org/officeDocument/2006/relationships/hyperlink" Target="https://bit.ly/MSUPEARS" TargetMode="External"/><Relationship Id="rId66" Type="http://schemas.openxmlformats.org/officeDocument/2006/relationships/hyperlink" Target="https://www.canr.msu.edu/od/diversity-and-multiculturalism/workshops" TargetMode="External"/><Relationship Id="rId61" Type="http://schemas.openxmlformats.org/officeDocument/2006/relationships/hyperlink" Target="https://www.canr.msu.edu/eventservices/eventresources/" TargetMode="External"/><Relationship Id="rId8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5d3d48a-2be9-4ebc-8dc1-c4a25e50c0e5" xsi:nil="true"/>
    <lcf76f155ced4ddcb4097134ff3c332f xmlns="85d3d48a-2be9-4ebc-8dc1-c4a25e50c0e5">
      <Terms xmlns="http://schemas.microsoft.com/office/infopath/2007/PartnerControls"/>
    </lcf76f155ced4ddcb4097134ff3c332f>
    <TaxCatchAll xmlns="d92d4f40-b75b-4726-8c43-08775ca2df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D5F30477CB114487593507694786EF" ma:contentTypeVersion="16" ma:contentTypeDescription="Create a new document." ma:contentTypeScope="" ma:versionID="41796349a0fc0966c5f17d22525f636e">
  <xsd:schema xmlns:xsd="http://www.w3.org/2001/XMLSchema" xmlns:xs="http://www.w3.org/2001/XMLSchema" xmlns:p="http://schemas.microsoft.com/office/2006/metadata/properties" xmlns:ns2="85d3d48a-2be9-4ebc-8dc1-c4a25e50c0e5" xmlns:ns3="d92d4f40-b75b-4726-8c43-08775ca2dfa8" xmlns:ns4="f507935f-d388-4815-8fef-7319e29562c3" targetNamespace="http://schemas.microsoft.com/office/2006/metadata/properties" ma:root="true" ma:fieldsID="ce741a1f333c42d97d929b500d797e29" ns2:_="" ns3:_="" ns4:_="">
    <xsd:import namespace="85d3d48a-2be9-4ebc-8dc1-c4a25e50c0e5"/>
    <xsd:import namespace="d92d4f40-b75b-4726-8c43-08775ca2dfa8"/>
    <xsd:import namespace="f507935f-d388-4815-8fef-7319e29562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3d48a-2be9-4ebc-8dc1-c4a25e50c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2d4f40-b75b-4726-8c43-08775ca2dfa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1e48ccb-c5e3-4fb6-8723-abfba1da35c3}" ma:internalName="TaxCatchAll" ma:showField="CatchAllData" ma:web="d92d4f40-b75b-4726-8c43-08775ca2df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07935f-d388-4815-8fef-7319e29562c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8EE78D-AC16-4963-B552-08DB54DD3C62}">
  <ds:schemaRefs>
    <ds:schemaRef ds:uri="http://schemas.microsoft.com/office/2006/metadata/properties"/>
    <ds:schemaRef ds:uri="http://schemas.microsoft.com/office/infopath/2007/PartnerControls"/>
    <ds:schemaRef ds:uri="85d3d48a-2be9-4ebc-8dc1-c4a25e50c0e5"/>
    <ds:schemaRef ds:uri="d92d4f40-b75b-4726-8c43-08775ca2dfa8"/>
  </ds:schemaRefs>
</ds:datastoreItem>
</file>

<file path=customXml/itemProps2.xml><?xml version="1.0" encoding="utf-8"?>
<ds:datastoreItem xmlns:ds="http://schemas.openxmlformats.org/officeDocument/2006/customXml" ds:itemID="{92B08A7F-C337-429D-8485-16D94F8C5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3d48a-2be9-4ebc-8dc1-c4a25e50c0e5"/>
    <ds:schemaRef ds:uri="d92d4f40-b75b-4726-8c43-08775ca2dfa8"/>
    <ds:schemaRef ds:uri="f507935f-d388-4815-8fef-7319e2956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E7719-C9CC-4DE9-8CCE-4EC2C7707446}">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2429</Words>
  <Characters>14993</Characters>
  <Application>Microsoft Office Word</Application>
  <DocSecurity>0</DocSecurity>
  <Lines>340</Lines>
  <Paragraphs>187</Paragraphs>
  <ScaleCrop>false</ScaleCrop>
  <Company/>
  <LinksUpToDate>false</LinksUpToDate>
  <CharactersWithSpaces>17235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Anne</dc:creator>
  <cp:keywords/>
  <dc:description/>
  <cp:lastModifiedBy>Baker, Anne</cp:lastModifiedBy>
  <cp:revision>9</cp:revision>
  <dcterms:created xsi:type="dcterms:W3CDTF">2025-07-08T14:07:00Z</dcterms:created>
  <dcterms:modified xsi:type="dcterms:W3CDTF">2025-11-21T18:20:00Z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0x01010001D5F30477CB114487593507694786EF</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